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0E1A29" w14:paraId="383895F6" w14:textId="77777777" w:rsidTr="006C3D15">
        <w:tc>
          <w:tcPr>
            <w:tcW w:w="2448" w:type="dxa"/>
          </w:tcPr>
          <w:p w14:paraId="27EC427F" w14:textId="77777777" w:rsidR="00DF3190" w:rsidRPr="00563E22" w:rsidRDefault="00DF3190" w:rsidP="00563E22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563E22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188" w:type="dxa"/>
          </w:tcPr>
          <w:p w14:paraId="2DBFCF8A" w14:textId="4C8563A9" w:rsidR="00623CCB" w:rsidRPr="00697133" w:rsidRDefault="00623CCB" w:rsidP="00563E2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563E22">
              <w:rPr>
                <w:rFonts w:ascii="Tahoma" w:hAnsi="Tahoma" w:cs="Tahoma"/>
                <w:b/>
                <w:color w:val="339966"/>
                <w:sz w:val="20"/>
                <w:szCs w:val="20"/>
              </w:rPr>
              <w:t xml:space="preserve">Neighbourhood </w:t>
            </w:r>
            <w:r w:rsidRPr="00F8682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 xml:space="preserve">Open Space, Green Space and </w:t>
            </w:r>
            <w:r w:rsidR="00DA6384" w:rsidRPr="00F8682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Blue Assets</w:t>
            </w:r>
          </w:p>
          <w:p w14:paraId="3289ACF6" w14:textId="77777777" w:rsidR="00D00F5F" w:rsidRPr="00697133" w:rsidRDefault="00D00F5F" w:rsidP="00563E22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97133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 the two conditions are met:</w:t>
            </w:r>
          </w:p>
          <w:p w14:paraId="66BD2C50" w14:textId="77777777" w:rsidR="00D00F5F" w:rsidRPr="00697133" w:rsidRDefault="00D00F5F" w:rsidP="00563E2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97133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The total aggregate area of Open Space, natural woodland, shrub land, grassland, wetland and water bodies within the Assessment Area (Site Area and Impact Area combined) exceeds 5% of the Assessment Area, and</w:t>
            </w:r>
          </w:p>
          <w:p w14:paraId="0259D5D4" w14:textId="77777777" w:rsidR="00D00F5F" w:rsidRPr="00697133" w:rsidRDefault="00D00F5F" w:rsidP="00563E22">
            <w:pPr>
              <w:pStyle w:val="ListParagraph"/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  <w:p w14:paraId="4B6CD48C" w14:textId="77777777" w:rsidR="00623CCB" w:rsidRPr="00697133" w:rsidRDefault="00D00F5F" w:rsidP="00563E2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97133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There is a pedestrian access not exceeding 500m walking distance that connects the above spaces to a notional entrance of any major occupied building within the Site.</w:t>
            </w:r>
          </w:p>
          <w:p w14:paraId="2922D0FC" w14:textId="77777777" w:rsidR="00623CCB" w:rsidRPr="00697133" w:rsidRDefault="00623CCB" w:rsidP="00563E22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  <w:p w14:paraId="37B82106" w14:textId="107F0BEF" w:rsidR="00623CCB" w:rsidRPr="00697133" w:rsidRDefault="00623CCB" w:rsidP="00563E2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97133">
              <w:rPr>
                <w:rFonts w:ascii="Tahoma" w:hAnsi="Tahoma" w:cs="Tahoma"/>
                <w:b/>
                <w:color w:val="339966"/>
                <w:sz w:val="20"/>
                <w:szCs w:val="20"/>
              </w:rPr>
              <w:t xml:space="preserve">Provision of </w:t>
            </w:r>
            <w:r w:rsidRPr="00F8682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 xml:space="preserve">Open Space, Green Space and </w:t>
            </w:r>
            <w:r w:rsidR="00DA6384" w:rsidRPr="00F8682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Blue Assets</w:t>
            </w:r>
          </w:p>
          <w:p w14:paraId="2DD7B5FA" w14:textId="77777777" w:rsidR="00D00F5F" w:rsidRPr="00697133" w:rsidRDefault="00D00F5F" w:rsidP="00563E22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97133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 the two conditions are met:</w:t>
            </w:r>
          </w:p>
          <w:p w14:paraId="476D06A5" w14:textId="77777777" w:rsidR="00D00F5F" w:rsidRPr="00697133" w:rsidRDefault="007D211C" w:rsidP="00563E2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97133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The S</w:t>
            </w:r>
            <w:r w:rsidR="00D00F5F" w:rsidRPr="00697133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ite provides a total aggregate area of Open Space, Green Space and blue assets exceeding 5% of the Site Area; and</w:t>
            </w:r>
          </w:p>
          <w:p w14:paraId="3CA4C514" w14:textId="77777777" w:rsidR="00D00F5F" w:rsidRPr="00697133" w:rsidRDefault="00D00F5F" w:rsidP="00563E22">
            <w:pPr>
              <w:pStyle w:val="ListParagraph"/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  <w:p w14:paraId="182961A4" w14:textId="77777777" w:rsidR="00623CCB" w:rsidRPr="00697133" w:rsidRDefault="00D00F5F" w:rsidP="00563E2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97133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The Open Space, Green Space and blue assets provide a reasonable access by the public.</w:t>
            </w:r>
          </w:p>
          <w:p w14:paraId="06938E19" w14:textId="77777777" w:rsidR="00623CCB" w:rsidRPr="00697133" w:rsidRDefault="00623CCB" w:rsidP="00563E22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  <w:p w14:paraId="65BF0D6D" w14:textId="25B2D5AD" w:rsidR="00623CCB" w:rsidRPr="00697133" w:rsidRDefault="00623CCB" w:rsidP="00563E2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97133">
              <w:rPr>
                <w:rFonts w:ascii="Tahoma" w:hAnsi="Tahoma" w:cs="Tahoma"/>
                <w:b/>
                <w:color w:val="339966"/>
                <w:sz w:val="20"/>
                <w:szCs w:val="20"/>
              </w:rPr>
              <w:t xml:space="preserve">Shaded or Covered Pedestrian Routes to </w:t>
            </w:r>
            <w:r w:rsidRPr="00F8682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 xml:space="preserve">Open Space, Green Space and </w:t>
            </w:r>
            <w:r w:rsidR="00DA6384" w:rsidRPr="00F8682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Blue A</w:t>
            </w:r>
            <w:r w:rsidRPr="00F8682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ssets</w:t>
            </w:r>
          </w:p>
          <w:p w14:paraId="6D72FF36" w14:textId="77777777" w:rsidR="00D00F5F" w:rsidRPr="00563E22" w:rsidRDefault="00D00F5F" w:rsidP="00563E22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97133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</w:t>
            </w:r>
          </w:p>
          <w:p w14:paraId="6FB5BB0B" w14:textId="77777777" w:rsidR="00D00F5F" w:rsidRPr="00563E22" w:rsidRDefault="00D00F5F" w:rsidP="00563E2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563E22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Open Space, Green Space and blue assets within the Site that exceeds 5% of the Site Area; and</w:t>
            </w:r>
          </w:p>
          <w:p w14:paraId="29D57BB9" w14:textId="77777777" w:rsidR="00EE6B36" w:rsidRPr="00563E22" w:rsidRDefault="00EE6B36" w:rsidP="00563E22">
            <w:pPr>
              <w:pStyle w:val="ListParagraph"/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  <w:p w14:paraId="7DF8433E" w14:textId="77777777" w:rsidR="00BF4707" w:rsidRPr="00563E22" w:rsidRDefault="00D00F5F" w:rsidP="00563E2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563E22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At least one shaded or covered pedestrian route to Open Space, Green Space and blue assets within the Site is provided.</w:t>
            </w:r>
          </w:p>
        </w:tc>
      </w:tr>
      <w:tr w:rsidR="00F16ADA" w:rsidRPr="000E1A29" w14:paraId="1F45127E" w14:textId="77777777" w:rsidTr="006C3D15">
        <w:tc>
          <w:tcPr>
            <w:tcW w:w="2448" w:type="dxa"/>
          </w:tcPr>
          <w:p w14:paraId="7A68A69E" w14:textId="58BC24FD" w:rsidR="00F16ADA" w:rsidRPr="00563E22" w:rsidRDefault="00F16ADA" w:rsidP="00563E22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</w:tc>
        <w:tc>
          <w:tcPr>
            <w:tcW w:w="8188" w:type="dxa"/>
          </w:tcPr>
          <w:p w14:paraId="1BCCEA4B" w14:textId="7545C1FF" w:rsidR="00F16ADA" w:rsidRPr="00563E22" w:rsidRDefault="00F16ADA" w:rsidP="00563E22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</w:tc>
      </w:tr>
    </w:tbl>
    <w:p w14:paraId="6DDDE2B2" w14:textId="77777777" w:rsidR="00DF3190" w:rsidRPr="00563E22" w:rsidRDefault="00DF3190" w:rsidP="00563E22">
      <w:pPr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25"/>
        <w:gridCol w:w="8087"/>
      </w:tblGrid>
      <w:tr w:rsidR="00F0206D" w:rsidRPr="000E1A29" w14:paraId="49DC78D7" w14:textId="77777777" w:rsidTr="007819DA">
        <w:tc>
          <w:tcPr>
            <w:tcW w:w="2425" w:type="dxa"/>
          </w:tcPr>
          <w:p w14:paraId="744EA8D1" w14:textId="77777777" w:rsidR="00F0206D" w:rsidRPr="00563E22" w:rsidRDefault="00F0206D" w:rsidP="00563E2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63E22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087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253333584"/>
              <w:placeholder>
                <w:docPart w:val="12024F6A16894D5C90E71B6188BA01F2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14:paraId="08AF5855" w14:textId="77777777" w:rsidR="00F0206D" w:rsidRPr="00563E22" w:rsidRDefault="00F0206D">
                <w:pPr>
                  <w:jc w:val="both"/>
                  <w:rPr>
                    <w:rFonts w:ascii="Tahoma" w:hAnsi="Tahoma" w:cs="Tahoma"/>
                    <w:sz w:val="20"/>
                    <w:szCs w:val="20"/>
                  </w:rPr>
                </w:pPr>
                <w:r w:rsidRPr="00563E2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1244A5" w:rsidRPr="000E1A29" w14:paraId="159849FD" w14:textId="77777777" w:rsidTr="007819DA">
        <w:tc>
          <w:tcPr>
            <w:tcW w:w="2425" w:type="dxa"/>
          </w:tcPr>
          <w:p w14:paraId="2A14A048" w14:textId="77777777" w:rsidR="001244A5" w:rsidRPr="00563E22" w:rsidRDefault="001244A5" w:rsidP="00563E2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63E22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087" w:type="dxa"/>
          </w:tcPr>
          <w:p w14:paraId="7455AB44" w14:textId="77777777" w:rsidR="001244A5" w:rsidRPr="00563E22" w:rsidRDefault="00A35053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</w:pPr>
            <w:r w:rsidRPr="00563E22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14:paraId="0E5B332C" w14:textId="77777777" w:rsidR="007819DA" w:rsidRPr="00563E22" w:rsidRDefault="007819DA" w:rsidP="00563E22">
      <w:pPr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F0206D" w:rsidRPr="000E1A29" w14:paraId="2F316CF4" w14:textId="77777777" w:rsidTr="00563E22">
        <w:tc>
          <w:tcPr>
            <w:tcW w:w="3348" w:type="dxa"/>
            <w:tcBorders>
              <w:bottom w:val="single" w:sz="4" w:space="0" w:color="auto"/>
            </w:tcBorders>
          </w:tcPr>
          <w:p w14:paraId="5BC6E4AB" w14:textId="5093AAAD" w:rsidR="00F0206D" w:rsidRPr="00563E22" w:rsidRDefault="00F0206D" w:rsidP="00563E2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63E22">
              <w:rPr>
                <w:rFonts w:ascii="Tahoma" w:hAnsi="Tahoma" w:cs="Tahoma"/>
                <w:sz w:val="20"/>
                <w:szCs w:val="20"/>
              </w:rPr>
              <w:lastRenderedPageBreak/>
              <w:t>Credit</w:t>
            </w:r>
            <w:r w:rsidR="0039418C" w:rsidRPr="00563E22">
              <w:rPr>
                <w:rFonts w:ascii="Tahoma" w:hAnsi="Tahoma" w:cs="Tahoma"/>
                <w:sz w:val="20"/>
                <w:szCs w:val="20"/>
              </w:rPr>
              <w:t xml:space="preserve"> point</w:t>
            </w:r>
            <w:r w:rsidRPr="00563E22">
              <w:rPr>
                <w:rFonts w:ascii="Tahoma" w:hAnsi="Tahoma" w:cs="Tahoma"/>
                <w:sz w:val="20"/>
                <w:szCs w:val="20"/>
              </w:rPr>
              <w:t>(s) attainable: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783F4B1C" w14:textId="77777777" w:rsidR="00F0206D" w:rsidRPr="00563E22" w:rsidRDefault="00F0206D" w:rsidP="00563E22">
            <w:pPr>
              <w:tabs>
                <w:tab w:val="center" w:pos="467"/>
              </w:tabs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3</w:t>
            </w:r>
          </w:p>
        </w:tc>
      </w:tr>
      <w:tr w:rsidR="00F0206D" w:rsidRPr="000E1A29" w14:paraId="1240F684" w14:textId="77777777" w:rsidTr="00563E22">
        <w:tc>
          <w:tcPr>
            <w:tcW w:w="3348" w:type="dxa"/>
            <w:tcBorders>
              <w:bottom w:val="single" w:sz="4" w:space="0" w:color="auto"/>
            </w:tcBorders>
          </w:tcPr>
          <w:p w14:paraId="162DA92E" w14:textId="5838F7ED" w:rsidR="00F0206D" w:rsidRPr="00563E22" w:rsidRDefault="00F0206D" w:rsidP="00563E2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63E22">
              <w:rPr>
                <w:rFonts w:ascii="Tahoma" w:hAnsi="Tahoma" w:cs="Tahoma"/>
                <w:sz w:val="20"/>
                <w:szCs w:val="20"/>
              </w:rPr>
              <w:t>Credit</w:t>
            </w:r>
            <w:r w:rsidR="0039418C" w:rsidRPr="00563E22">
              <w:rPr>
                <w:rFonts w:ascii="Tahoma" w:hAnsi="Tahoma" w:cs="Tahoma"/>
                <w:sz w:val="20"/>
                <w:szCs w:val="20"/>
              </w:rPr>
              <w:t xml:space="preserve"> point(</w:t>
            </w:r>
            <w:r w:rsidRPr="00563E22">
              <w:rPr>
                <w:rFonts w:ascii="Tahoma" w:hAnsi="Tahoma" w:cs="Tahoma"/>
                <w:sz w:val="20"/>
                <w:szCs w:val="20"/>
              </w:rPr>
              <w:t>s</w:t>
            </w:r>
            <w:r w:rsidR="0039418C" w:rsidRPr="00563E22">
              <w:rPr>
                <w:rFonts w:ascii="Tahoma" w:hAnsi="Tahoma" w:cs="Tahoma"/>
                <w:sz w:val="20"/>
                <w:szCs w:val="20"/>
              </w:rPr>
              <w:t>)</w:t>
            </w:r>
            <w:r w:rsidRPr="00563E22">
              <w:rPr>
                <w:rFonts w:ascii="Tahoma" w:hAnsi="Tahoma" w:cs="Tahoma"/>
                <w:sz w:val="20"/>
                <w:szCs w:val="20"/>
              </w:rPr>
              <w:t xml:space="preserve"> anticipated for this submission:</w:t>
            </w:r>
          </w:p>
        </w:tc>
        <w:sdt>
          <w:sdtPr>
            <w:rPr>
              <w:rFonts w:ascii="Tahoma" w:hAnsi="Tahoma" w:cs="Tahoma"/>
              <w:b/>
              <w:sz w:val="20"/>
              <w:szCs w:val="20"/>
            </w:rPr>
            <w:id w:val="-1606884988"/>
            <w:placeholder>
              <w:docPart w:val="52C22DA1DDE840E587BB99BD4884DF94"/>
            </w:placeholder>
            <w:showingPlcHdr/>
            <w:text/>
          </w:sdtPr>
          <w:sdtEndPr/>
          <w:sdtContent>
            <w:tc>
              <w:tcPr>
                <w:tcW w:w="3150" w:type="dxa"/>
                <w:tcBorders>
                  <w:bottom w:val="single" w:sz="4" w:space="0" w:color="auto"/>
                </w:tcBorders>
              </w:tcPr>
              <w:p w14:paraId="70C009B2" w14:textId="77777777" w:rsidR="00F0206D" w:rsidRPr="00563E22" w:rsidRDefault="00F0206D" w:rsidP="00563E22">
                <w:pPr>
                  <w:jc w:val="both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563E2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anticipated points</w:t>
                </w:r>
              </w:p>
            </w:tc>
          </w:sdtContent>
        </w:sdt>
      </w:tr>
    </w:tbl>
    <w:p w14:paraId="613DDB60" w14:textId="77777777" w:rsidR="00F0206D" w:rsidRPr="00563E22" w:rsidRDefault="00F0206D" w:rsidP="00563E22">
      <w:pPr>
        <w:jc w:val="both"/>
        <w:rPr>
          <w:rFonts w:ascii="Tahoma" w:hAnsi="Tahoma" w:cs="Tahoma"/>
          <w:sz w:val="20"/>
          <w:szCs w:val="20"/>
        </w:rPr>
      </w:pPr>
    </w:p>
    <w:p w14:paraId="1D15DF46" w14:textId="77777777" w:rsidR="00F0206D" w:rsidRPr="00563E22" w:rsidRDefault="00F0206D" w:rsidP="00563E22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6B233B65" w14:textId="77777777" w:rsidR="00F0206D" w:rsidRPr="00563E22" w:rsidRDefault="00F0206D" w:rsidP="00563E22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41AA9005" w14:textId="77777777" w:rsidR="00F0206D" w:rsidRPr="00563E22" w:rsidRDefault="00F0206D" w:rsidP="00563E22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4763F33F" w14:textId="77777777" w:rsidR="00EA0776" w:rsidRPr="00563E22" w:rsidRDefault="00EA0776" w:rsidP="00563E22">
      <w:pPr>
        <w:pStyle w:val="Footer"/>
        <w:spacing w:after="120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6A29B3DF" w14:textId="77777777" w:rsidR="0092321E" w:rsidRDefault="0092321E" w:rsidP="00563E22">
      <w:pPr>
        <w:pStyle w:val="Footer"/>
        <w:spacing w:after="120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60779326" w14:textId="355B5965" w:rsidR="00F0206D" w:rsidRPr="00563E22" w:rsidRDefault="00F0206D" w:rsidP="00563E22">
      <w:pPr>
        <w:pStyle w:val="Footer"/>
        <w:spacing w:after="12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RPr="00563E22">
        <w:rPr>
          <w:rFonts w:ascii="Tahoma" w:eastAsia="PMingLiU" w:hAnsi="Tahoma" w:cs="Tahoma"/>
          <w:sz w:val="20"/>
          <w:szCs w:val="20"/>
          <w:lang w:eastAsia="zh-HK"/>
        </w:rPr>
        <w:t xml:space="preserve">The following </w:t>
      </w:r>
      <w:r w:rsidR="00A372E6" w:rsidRPr="00563E22">
        <w:rPr>
          <w:rFonts w:ascii="Tahoma" w:eastAsia="PMingLiU" w:hAnsi="Tahoma" w:cs="Tahoma"/>
          <w:sz w:val="20"/>
          <w:szCs w:val="20"/>
          <w:lang w:eastAsia="zh-HK"/>
        </w:rPr>
        <w:t>publicly accessible</w:t>
      </w:r>
      <w:r w:rsidRPr="00563E22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2A1D9F" w:rsidRPr="00563E22">
        <w:rPr>
          <w:rFonts w:ascii="Tahoma" w:eastAsia="PMingLiU" w:hAnsi="Tahoma" w:cs="Tahoma"/>
          <w:sz w:val="20"/>
          <w:szCs w:val="20"/>
          <w:lang w:eastAsia="zh-HK"/>
        </w:rPr>
        <w:t xml:space="preserve">Open Space, Green Space </w:t>
      </w:r>
      <w:r w:rsidR="004023BC" w:rsidRPr="00563E22">
        <w:rPr>
          <w:rFonts w:ascii="Tahoma" w:eastAsia="PMingLiU" w:hAnsi="Tahoma" w:cs="Tahoma"/>
          <w:sz w:val="20"/>
          <w:szCs w:val="20"/>
          <w:lang w:eastAsia="zh-HK"/>
        </w:rPr>
        <w:t>or</w:t>
      </w:r>
      <w:r w:rsidR="002A1D9F" w:rsidRPr="00563E22">
        <w:rPr>
          <w:rFonts w:ascii="Tahoma" w:eastAsia="PMingLiU" w:hAnsi="Tahoma" w:cs="Tahoma"/>
          <w:sz w:val="20"/>
          <w:szCs w:val="20"/>
          <w:lang w:eastAsia="zh-HK"/>
        </w:rPr>
        <w:t xml:space="preserve"> blue assets </w:t>
      </w:r>
      <w:r w:rsidR="002F535F" w:rsidRPr="00563E22">
        <w:rPr>
          <w:rFonts w:ascii="Tahoma" w:eastAsia="PMingLiU" w:hAnsi="Tahoma" w:cs="Tahoma"/>
          <w:sz w:val="20"/>
          <w:szCs w:val="20"/>
          <w:lang w:eastAsia="zh-HK"/>
        </w:rPr>
        <w:t xml:space="preserve">are provided </w:t>
      </w:r>
      <w:r w:rsidR="002A1D9F" w:rsidRPr="00563E22">
        <w:rPr>
          <w:rFonts w:ascii="Tahoma" w:eastAsia="PMingLiU" w:hAnsi="Tahoma" w:cs="Tahoma"/>
          <w:sz w:val="20"/>
          <w:szCs w:val="20"/>
          <w:lang w:eastAsia="zh-HK"/>
        </w:rPr>
        <w:t xml:space="preserve">within the Assessment Area with a 500m walking distance from a notional entrance of a (or one of the) major occupied building(s) within the Site. </w:t>
      </w:r>
    </w:p>
    <w:p w14:paraId="6654FBC8" w14:textId="77777777" w:rsidR="00F0206D" w:rsidRPr="00563E22" w:rsidRDefault="00F0206D" w:rsidP="00563E22">
      <w:pPr>
        <w:jc w:val="both"/>
        <w:rPr>
          <w:rFonts w:ascii="Tahoma" w:hAnsi="Tahoma" w:cs="Tahoma"/>
          <w:sz w:val="20"/>
          <w:szCs w:val="20"/>
        </w:rPr>
      </w:pPr>
      <w:r w:rsidRPr="00563E22">
        <w:rPr>
          <w:rFonts w:ascii="Tahoma" w:eastAsia="PMingLiU" w:hAnsi="Tahoma" w:cs="Tahoma"/>
          <w:sz w:val="20"/>
          <w:szCs w:val="20"/>
          <w:lang w:eastAsia="zh-HK"/>
        </w:rPr>
        <w:t>Please check the applicable box (</w:t>
      </w:r>
      <w:r w:rsidRPr="00563E22">
        <w:rPr>
          <w:rFonts w:ascii="Segoe UI Symbol" w:eastAsia="MS Gothic" w:hAnsi="Segoe UI Symbol" w:cs="Segoe UI Symbol"/>
          <w:sz w:val="20"/>
          <w:szCs w:val="20"/>
          <w:lang w:eastAsia="zh-HK"/>
        </w:rPr>
        <w:t>☐</w:t>
      </w:r>
      <w:r w:rsidRPr="00563E22">
        <w:rPr>
          <w:rFonts w:ascii="Tahoma" w:eastAsia="PMingLiU" w:hAnsi="Tahoma" w:cs="Tahoma"/>
          <w:sz w:val="20"/>
          <w:szCs w:val="20"/>
          <w:lang w:eastAsia="zh-HK"/>
        </w:rPr>
        <w:t>) with a cross (</w:t>
      </w:r>
      <w:r w:rsidRPr="00563E22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Pr="00563E22">
        <w:rPr>
          <w:rFonts w:ascii="Tahoma" w:hAnsi="Tahoma" w:cs="Tahoma"/>
          <w:sz w:val="20"/>
          <w:szCs w:val="20"/>
        </w:rPr>
        <w:t xml:space="preserve">) </w:t>
      </w:r>
      <w:r w:rsidRPr="00563E22">
        <w:rPr>
          <w:rFonts w:ascii="Tahoma" w:eastAsia="PMingLiU" w:hAnsi="Tahoma" w:cs="Tahoma"/>
          <w:sz w:val="20"/>
          <w:szCs w:val="20"/>
          <w:lang w:eastAsia="zh-HK"/>
        </w:rPr>
        <w:t>and include the area for each item.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"/>
        <w:gridCol w:w="494"/>
        <w:gridCol w:w="252"/>
        <w:gridCol w:w="2642"/>
        <w:gridCol w:w="1180"/>
        <w:gridCol w:w="285"/>
        <w:gridCol w:w="646"/>
        <w:gridCol w:w="569"/>
        <w:gridCol w:w="238"/>
        <w:gridCol w:w="2662"/>
        <w:gridCol w:w="1260"/>
      </w:tblGrid>
      <w:tr w:rsidR="00686D53" w:rsidRPr="000E1A29" w14:paraId="54E3ED65" w14:textId="77777777" w:rsidTr="00F8682A">
        <w:trPr>
          <w:trHeight w:val="865"/>
        </w:trPr>
        <w:tc>
          <w:tcPr>
            <w:tcW w:w="572" w:type="dxa"/>
          </w:tcPr>
          <w:p w14:paraId="654C25D5" w14:textId="77777777" w:rsidR="00110761" w:rsidRPr="00563E22" w:rsidRDefault="00110761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Yes</w:t>
            </w:r>
          </w:p>
        </w:tc>
        <w:tc>
          <w:tcPr>
            <w:tcW w:w="494" w:type="dxa"/>
          </w:tcPr>
          <w:p w14:paraId="35545816" w14:textId="77777777" w:rsidR="00110761" w:rsidRPr="00563E22" w:rsidRDefault="00110761" w:rsidP="00563E22">
            <w:pPr>
              <w:pStyle w:val="Footer"/>
              <w:spacing w:after="120"/>
              <w:jc w:val="both"/>
              <w:rPr>
                <w:rFonts w:ascii="Tahoma" w:eastAsia="MS Gothic" w:hAnsi="Tahoma" w:cs="Tahoma"/>
                <w:b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No</w:t>
            </w:r>
          </w:p>
        </w:tc>
        <w:tc>
          <w:tcPr>
            <w:tcW w:w="252" w:type="dxa"/>
          </w:tcPr>
          <w:p w14:paraId="7FC4198F" w14:textId="77777777" w:rsidR="00110761" w:rsidRPr="00563E22" w:rsidRDefault="00110761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642" w:type="dxa"/>
          </w:tcPr>
          <w:p w14:paraId="21156D6D" w14:textId="75E9677B" w:rsidR="00110761" w:rsidRPr="00563E22" w:rsidRDefault="00A372E6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Publicly accessible </w:t>
            </w:r>
            <w:r w:rsidR="00110761" w:rsidRPr="00563E22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Open Space, Green Space </w:t>
            </w:r>
            <w:r w:rsidR="00D1008C" w:rsidRPr="00563E22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or </w:t>
            </w:r>
            <w:r w:rsidR="00110761" w:rsidRPr="00563E22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blue assets within the Assessment Area</w:t>
            </w:r>
          </w:p>
        </w:tc>
        <w:tc>
          <w:tcPr>
            <w:tcW w:w="1180" w:type="dxa"/>
          </w:tcPr>
          <w:p w14:paraId="4E13A66B" w14:textId="5F56621F" w:rsidR="00110761" w:rsidRPr="00F8682A" w:rsidRDefault="00110761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</w:pPr>
            <w:r w:rsidRPr="00F8682A"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  <w:t>Area</w:t>
            </w:r>
            <w:r w:rsidR="00A470BF" w:rsidRPr="00F8682A"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  <w:t>(m</w:t>
            </w:r>
            <w:r w:rsidR="00A470BF" w:rsidRPr="00F8682A">
              <w:rPr>
                <w:rFonts w:ascii="Tahoma" w:eastAsia="PMingLiU" w:hAnsi="Tahoma" w:cs="Tahoma"/>
                <w:b/>
                <w:sz w:val="20"/>
                <w:szCs w:val="20"/>
                <w:u w:val="single"/>
                <w:vertAlign w:val="superscript"/>
                <w:lang w:eastAsia="zh-HK"/>
              </w:rPr>
              <w:t>2</w:t>
            </w:r>
            <w:r w:rsidR="00A470BF" w:rsidRPr="00F8682A"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  <w:t>)</w:t>
            </w:r>
          </w:p>
        </w:tc>
        <w:tc>
          <w:tcPr>
            <w:tcW w:w="285" w:type="dxa"/>
          </w:tcPr>
          <w:p w14:paraId="62E43D12" w14:textId="77777777" w:rsidR="00110761" w:rsidRPr="00563E22" w:rsidRDefault="00110761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  <w:tc>
          <w:tcPr>
            <w:tcW w:w="646" w:type="dxa"/>
          </w:tcPr>
          <w:p w14:paraId="6907D273" w14:textId="77777777" w:rsidR="00110761" w:rsidRPr="00563E22" w:rsidRDefault="00110761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Yes</w:t>
            </w:r>
          </w:p>
        </w:tc>
        <w:tc>
          <w:tcPr>
            <w:tcW w:w="569" w:type="dxa"/>
          </w:tcPr>
          <w:p w14:paraId="6C2169BB" w14:textId="77777777" w:rsidR="00110761" w:rsidRPr="00563E22" w:rsidRDefault="00110761" w:rsidP="00563E22">
            <w:pPr>
              <w:pStyle w:val="Footer"/>
              <w:spacing w:after="120"/>
              <w:jc w:val="both"/>
              <w:rPr>
                <w:rFonts w:ascii="Tahoma" w:eastAsia="MS Gothic" w:hAnsi="Tahoma" w:cs="Tahoma"/>
                <w:b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No</w:t>
            </w:r>
          </w:p>
        </w:tc>
        <w:tc>
          <w:tcPr>
            <w:tcW w:w="238" w:type="dxa"/>
          </w:tcPr>
          <w:p w14:paraId="58E2109C" w14:textId="77777777" w:rsidR="00110761" w:rsidRPr="00563E22" w:rsidRDefault="00110761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662" w:type="dxa"/>
          </w:tcPr>
          <w:p w14:paraId="73A41D3D" w14:textId="00B70104" w:rsidR="00110761" w:rsidRPr="00563E22" w:rsidRDefault="00A372E6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Publicly accessible</w:t>
            </w:r>
            <w:r w:rsidR="00110761" w:rsidRPr="00563E22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 Open, </w:t>
            </w:r>
            <w:r w:rsidR="002F535F" w:rsidRPr="00563E22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Green Space </w:t>
            </w:r>
            <w:r w:rsidR="00D1008C" w:rsidRPr="00563E22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or </w:t>
            </w:r>
            <w:r w:rsidR="00110761" w:rsidRPr="00563E22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blue </w:t>
            </w:r>
            <w:r w:rsidR="002F535F" w:rsidRPr="00563E22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a</w:t>
            </w:r>
            <w:r w:rsidR="008C2B2D" w:rsidRPr="00563E22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sse</w:t>
            </w:r>
            <w:r w:rsidR="002F535F" w:rsidRPr="00563E22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ts </w:t>
            </w:r>
            <w:r w:rsidR="00110761" w:rsidRPr="00563E22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within the Assessment Area</w:t>
            </w:r>
          </w:p>
        </w:tc>
        <w:tc>
          <w:tcPr>
            <w:tcW w:w="1260" w:type="dxa"/>
          </w:tcPr>
          <w:p w14:paraId="7A02B4ED" w14:textId="69842C8C" w:rsidR="00110761" w:rsidRPr="00F8682A" w:rsidRDefault="00110761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</w:pPr>
            <w:r w:rsidRPr="00F8682A"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  <w:t>Area</w:t>
            </w:r>
            <w:r w:rsidR="00A470BF" w:rsidRPr="00F8682A"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  <w:t xml:space="preserve"> (m</w:t>
            </w:r>
            <w:r w:rsidR="00A470BF" w:rsidRPr="00F8682A">
              <w:rPr>
                <w:rFonts w:ascii="Tahoma" w:eastAsia="PMingLiU" w:hAnsi="Tahoma" w:cs="Tahoma"/>
                <w:b/>
                <w:sz w:val="20"/>
                <w:szCs w:val="20"/>
                <w:u w:val="single"/>
                <w:vertAlign w:val="superscript"/>
                <w:lang w:eastAsia="zh-HK"/>
              </w:rPr>
              <w:t>2</w:t>
            </w:r>
            <w:r w:rsidR="00A470BF" w:rsidRPr="00F8682A"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  <w:t>)</w:t>
            </w:r>
          </w:p>
        </w:tc>
      </w:tr>
      <w:tr w:rsidR="00686D53" w:rsidRPr="000E1A29" w14:paraId="403BB09D" w14:textId="77777777" w:rsidTr="00F8682A">
        <w:trPr>
          <w:trHeight w:val="565"/>
        </w:trPr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503740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  <w:vAlign w:val="center"/>
              </w:tcPr>
              <w:p w14:paraId="47171AED" w14:textId="77777777" w:rsidR="00110761" w:rsidRPr="00563E22" w:rsidRDefault="00110761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644879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vAlign w:val="center"/>
              </w:tcPr>
              <w:p w14:paraId="5C70CAC4" w14:textId="77777777" w:rsidR="00110761" w:rsidRPr="00563E22" w:rsidRDefault="00110761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52" w:type="dxa"/>
            <w:vAlign w:val="center"/>
          </w:tcPr>
          <w:p w14:paraId="6E1FA4C8" w14:textId="77777777" w:rsidR="00110761" w:rsidRPr="00563E22" w:rsidRDefault="00110761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642" w:type="dxa"/>
          </w:tcPr>
          <w:p w14:paraId="4F0175DB" w14:textId="77777777" w:rsidR="00110761" w:rsidRPr="00563E22" w:rsidRDefault="003F36D7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8682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Landscaped </w:t>
            </w:r>
            <w:r w:rsidR="00110761" w:rsidRPr="00F8682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Open Space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761496435"/>
            <w:placeholder>
              <w:docPart w:val="CE216C6A598BA1409B1AE3A114BF6CE8"/>
            </w:placeholder>
            <w:showingPlcHdr/>
            <w:text/>
          </w:sdtPr>
          <w:sdtEndPr/>
          <w:sdtContent>
            <w:tc>
              <w:tcPr>
                <w:tcW w:w="1180" w:type="dxa"/>
              </w:tcPr>
              <w:p w14:paraId="06132D4D" w14:textId="15FA2D98" w:rsidR="00110761" w:rsidRPr="00563E22" w:rsidRDefault="003C45D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area</w:t>
                </w:r>
              </w:p>
            </w:tc>
          </w:sdtContent>
        </w:sdt>
        <w:tc>
          <w:tcPr>
            <w:tcW w:w="285" w:type="dxa"/>
          </w:tcPr>
          <w:p w14:paraId="28BD952D" w14:textId="77777777" w:rsidR="00110761" w:rsidRPr="00563E22" w:rsidRDefault="00110761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928806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6" w:type="dxa"/>
                <w:vAlign w:val="center"/>
              </w:tcPr>
              <w:p w14:paraId="0C10ADA7" w14:textId="77777777" w:rsidR="00110761" w:rsidRPr="00563E22" w:rsidRDefault="00110761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809309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vAlign w:val="center"/>
              </w:tcPr>
              <w:p w14:paraId="76E28C06" w14:textId="77777777" w:rsidR="00110761" w:rsidRPr="00563E22" w:rsidRDefault="00110761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38" w:type="dxa"/>
            <w:vAlign w:val="center"/>
          </w:tcPr>
          <w:p w14:paraId="6C22B066" w14:textId="77777777" w:rsidR="00110761" w:rsidRPr="00563E22" w:rsidRDefault="00110761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662" w:type="dxa"/>
          </w:tcPr>
          <w:p w14:paraId="09D61A64" w14:textId="77777777" w:rsidR="00110761" w:rsidRPr="00563E22" w:rsidRDefault="00110761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Waterfront promenade with public access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371996682"/>
            <w:placeholder>
              <w:docPart w:val="D482C0DCF80A4742A18430984A5CE5E2"/>
            </w:placeholder>
            <w:showingPlcHdr/>
            <w:text/>
          </w:sdtPr>
          <w:sdtEndPr/>
          <w:sdtContent>
            <w:tc>
              <w:tcPr>
                <w:tcW w:w="1260" w:type="dxa"/>
              </w:tcPr>
              <w:p w14:paraId="75BF2001" w14:textId="12836D45" w:rsidR="00110761" w:rsidRPr="00563E22" w:rsidRDefault="003C45D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area</w:t>
                </w:r>
              </w:p>
            </w:tc>
          </w:sdtContent>
        </w:sdt>
      </w:tr>
      <w:tr w:rsidR="00686D53" w:rsidRPr="000E1A29" w14:paraId="25F501AB" w14:textId="77777777" w:rsidTr="00F8682A">
        <w:trPr>
          <w:trHeight w:val="565"/>
        </w:trPr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318534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  <w:vAlign w:val="center"/>
              </w:tcPr>
              <w:p w14:paraId="4CF34064" w14:textId="77777777" w:rsidR="00110761" w:rsidRPr="00563E22" w:rsidRDefault="00110761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952851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vAlign w:val="center"/>
              </w:tcPr>
              <w:p w14:paraId="2AFA0F80" w14:textId="77777777" w:rsidR="00110761" w:rsidRPr="00563E22" w:rsidRDefault="00110761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52" w:type="dxa"/>
            <w:vAlign w:val="center"/>
          </w:tcPr>
          <w:p w14:paraId="56316CCD" w14:textId="77777777" w:rsidR="00110761" w:rsidRPr="00563E22" w:rsidRDefault="00110761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642" w:type="dxa"/>
          </w:tcPr>
          <w:p w14:paraId="4127E35E" w14:textId="77777777" w:rsidR="00110761" w:rsidRPr="00563E22" w:rsidRDefault="00110761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Natural woodland / shrub land / grassland with public access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412352621"/>
            <w:placeholder>
              <w:docPart w:val="6143C28DCAB01E42B1947EBD7690BA90"/>
            </w:placeholder>
            <w:showingPlcHdr/>
            <w:text/>
          </w:sdtPr>
          <w:sdtEndPr/>
          <w:sdtContent>
            <w:tc>
              <w:tcPr>
                <w:tcW w:w="1180" w:type="dxa"/>
              </w:tcPr>
              <w:p w14:paraId="324A6065" w14:textId="168711A0" w:rsidR="00110761" w:rsidRPr="00563E22" w:rsidRDefault="003C45D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area</w:t>
                </w:r>
              </w:p>
            </w:tc>
          </w:sdtContent>
        </w:sdt>
        <w:tc>
          <w:tcPr>
            <w:tcW w:w="285" w:type="dxa"/>
          </w:tcPr>
          <w:p w14:paraId="6A60D4F6" w14:textId="77777777" w:rsidR="00110761" w:rsidRPr="00563E22" w:rsidRDefault="00110761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476757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6" w:type="dxa"/>
                <w:vAlign w:val="center"/>
              </w:tcPr>
              <w:p w14:paraId="1FD6CC24" w14:textId="77777777" w:rsidR="00110761" w:rsidRPr="00563E22" w:rsidRDefault="00110761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233626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vAlign w:val="center"/>
              </w:tcPr>
              <w:p w14:paraId="0E6254B4" w14:textId="77777777" w:rsidR="00110761" w:rsidRPr="00563E22" w:rsidRDefault="00110761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38" w:type="dxa"/>
            <w:vAlign w:val="center"/>
          </w:tcPr>
          <w:p w14:paraId="6D5825C6" w14:textId="77777777" w:rsidR="00110761" w:rsidRPr="00563E22" w:rsidRDefault="00110761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662" w:type="dxa"/>
          </w:tcPr>
          <w:p w14:paraId="69AE1975" w14:textId="77777777" w:rsidR="00110761" w:rsidRPr="00563E22" w:rsidRDefault="00110761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Natural / man-made water body with public access 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666769992"/>
            <w:placeholder>
              <w:docPart w:val="2450B685EABF8645A3569989ABEC5972"/>
            </w:placeholder>
            <w:showingPlcHdr/>
            <w:text/>
          </w:sdtPr>
          <w:sdtEndPr/>
          <w:sdtContent>
            <w:tc>
              <w:tcPr>
                <w:tcW w:w="1260" w:type="dxa"/>
              </w:tcPr>
              <w:p w14:paraId="57139982" w14:textId="514A0B96" w:rsidR="00110761" w:rsidRPr="00563E22" w:rsidRDefault="003C45D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area</w:t>
                </w:r>
              </w:p>
            </w:tc>
          </w:sdtContent>
        </w:sdt>
      </w:tr>
      <w:tr w:rsidR="00686D53" w:rsidRPr="000E1A29" w14:paraId="5EA7C0E8" w14:textId="77777777" w:rsidTr="00F8682A">
        <w:trPr>
          <w:trHeight w:val="411"/>
        </w:trPr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523140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  <w:vAlign w:val="center"/>
              </w:tcPr>
              <w:p w14:paraId="434DD71C" w14:textId="77777777" w:rsidR="00110761" w:rsidRPr="00563E22" w:rsidRDefault="00110761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2050566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vAlign w:val="center"/>
              </w:tcPr>
              <w:p w14:paraId="1C422CC8" w14:textId="77777777" w:rsidR="00110761" w:rsidRPr="00563E22" w:rsidRDefault="00110761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52" w:type="dxa"/>
            <w:vAlign w:val="center"/>
          </w:tcPr>
          <w:p w14:paraId="31BCC5CE" w14:textId="77777777" w:rsidR="00110761" w:rsidRPr="00563E22" w:rsidRDefault="00110761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642" w:type="dxa"/>
          </w:tcPr>
          <w:p w14:paraId="31FD3ED0" w14:textId="77777777" w:rsidR="00110761" w:rsidRPr="00563E22" w:rsidRDefault="00110761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Wetland with public access  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960698403"/>
            <w:placeholder>
              <w:docPart w:val="F3EA1D384A5B1D49BAA938F837D554D9"/>
            </w:placeholder>
            <w:showingPlcHdr/>
            <w:text/>
          </w:sdtPr>
          <w:sdtEndPr/>
          <w:sdtContent>
            <w:tc>
              <w:tcPr>
                <w:tcW w:w="1180" w:type="dxa"/>
              </w:tcPr>
              <w:p w14:paraId="5B5F7645" w14:textId="2A60D1BA" w:rsidR="00110761" w:rsidRPr="00563E22" w:rsidRDefault="003C45D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area</w:t>
                </w:r>
              </w:p>
            </w:tc>
          </w:sdtContent>
        </w:sdt>
        <w:tc>
          <w:tcPr>
            <w:tcW w:w="285" w:type="dxa"/>
          </w:tcPr>
          <w:p w14:paraId="7849248E" w14:textId="77777777" w:rsidR="00110761" w:rsidRPr="00563E22" w:rsidRDefault="00110761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0489560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6" w:type="dxa"/>
                <w:vAlign w:val="center"/>
              </w:tcPr>
              <w:p w14:paraId="290C6694" w14:textId="77777777" w:rsidR="00110761" w:rsidRPr="00563E22" w:rsidRDefault="00110761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459691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vAlign w:val="center"/>
              </w:tcPr>
              <w:p w14:paraId="5BC81381" w14:textId="77777777" w:rsidR="00110761" w:rsidRPr="00563E22" w:rsidRDefault="00110761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38" w:type="dxa"/>
            <w:vAlign w:val="center"/>
          </w:tcPr>
          <w:p w14:paraId="25A1309A" w14:textId="77777777" w:rsidR="00110761" w:rsidRPr="00563E22" w:rsidRDefault="00110761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662" w:type="dxa"/>
          </w:tcPr>
          <w:p w14:paraId="33D25DA3" w14:textId="77777777" w:rsidR="00110761" w:rsidRPr="00563E22" w:rsidRDefault="00110761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Others (Please specify):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487507823"/>
            <w:placeholder>
              <w:docPart w:val="48E57B8356BBD74EA91D1B38C25A8AAB"/>
            </w:placeholder>
            <w:showingPlcHdr/>
            <w:text/>
          </w:sdtPr>
          <w:sdtEndPr/>
          <w:sdtContent>
            <w:tc>
              <w:tcPr>
                <w:tcW w:w="1260" w:type="dxa"/>
              </w:tcPr>
              <w:p w14:paraId="285EF9F4" w14:textId="5F300D26" w:rsidR="00110761" w:rsidRPr="00563E22" w:rsidRDefault="003C45D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area</w:t>
                </w:r>
              </w:p>
            </w:tc>
          </w:sdtContent>
        </w:sdt>
      </w:tr>
    </w:tbl>
    <w:p w14:paraId="26FD1C4A" w14:textId="77777777" w:rsidR="00F0206D" w:rsidRPr="00563E22" w:rsidRDefault="00F0206D" w:rsidP="00563E22">
      <w:pPr>
        <w:pStyle w:val="Footer"/>
        <w:spacing w:after="120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5B403A39" w14:textId="77777777" w:rsidR="00BB61E5" w:rsidRDefault="00BB61E5" w:rsidP="00563E22">
      <w:pPr>
        <w:pStyle w:val="Footer"/>
        <w:spacing w:after="120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5732F768" w14:textId="423568FE" w:rsidR="002A1D9F" w:rsidRPr="00563E22" w:rsidRDefault="002A1D9F" w:rsidP="00563E22">
      <w:pPr>
        <w:pStyle w:val="Footer"/>
        <w:spacing w:after="12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RPr="00563E22">
        <w:rPr>
          <w:rFonts w:ascii="Tahoma" w:eastAsia="PMingLiU" w:hAnsi="Tahoma" w:cs="Tahoma"/>
          <w:sz w:val="20"/>
          <w:szCs w:val="20"/>
          <w:lang w:eastAsia="zh-HK"/>
        </w:rPr>
        <w:t>The following public</w:t>
      </w:r>
      <w:r w:rsidR="00A372E6" w:rsidRPr="00563E22">
        <w:rPr>
          <w:rFonts w:ascii="Tahoma" w:eastAsia="PMingLiU" w:hAnsi="Tahoma" w:cs="Tahoma"/>
          <w:sz w:val="20"/>
          <w:szCs w:val="20"/>
          <w:lang w:eastAsia="zh-HK"/>
        </w:rPr>
        <w:t>ly accessible</w:t>
      </w:r>
      <w:r w:rsidRPr="00563E22">
        <w:rPr>
          <w:rFonts w:ascii="Tahoma" w:eastAsia="PMingLiU" w:hAnsi="Tahoma" w:cs="Tahoma"/>
          <w:sz w:val="20"/>
          <w:szCs w:val="20"/>
          <w:lang w:eastAsia="zh-HK"/>
        </w:rPr>
        <w:t xml:space="preserve"> Open Space, Green Space </w:t>
      </w:r>
      <w:r w:rsidR="00EF6528" w:rsidRPr="00563E22">
        <w:rPr>
          <w:rFonts w:ascii="Tahoma" w:eastAsia="PMingLiU" w:hAnsi="Tahoma" w:cs="Tahoma"/>
          <w:sz w:val="20"/>
          <w:szCs w:val="20"/>
          <w:lang w:eastAsia="zh-HK"/>
        </w:rPr>
        <w:t xml:space="preserve">or </w:t>
      </w:r>
      <w:r w:rsidRPr="00563E22">
        <w:rPr>
          <w:rFonts w:ascii="Tahoma" w:eastAsia="PMingLiU" w:hAnsi="Tahoma" w:cs="Tahoma"/>
          <w:sz w:val="20"/>
          <w:szCs w:val="20"/>
          <w:lang w:eastAsia="zh-HK"/>
        </w:rPr>
        <w:t xml:space="preserve">blue assets </w:t>
      </w:r>
      <w:r w:rsidR="00A77B06" w:rsidRPr="00563E22">
        <w:rPr>
          <w:rFonts w:ascii="Tahoma" w:eastAsia="PMingLiU" w:hAnsi="Tahoma" w:cs="Tahoma"/>
          <w:sz w:val="20"/>
          <w:szCs w:val="20"/>
          <w:lang w:eastAsia="zh-HK"/>
        </w:rPr>
        <w:t xml:space="preserve">are provided </w:t>
      </w:r>
      <w:r w:rsidRPr="00563E22">
        <w:rPr>
          <w:rFonts w:ascii="Tahoma" w:eastAsia="PMingLiU" w:hAnsi="Tahoma" w:cs="Tahoma"/>
          <w:sz w:val="20"/>
          <w:szCs w:val="20"/>
          <w:lang w:eastAsia="zh-HK"/>
        </w:rPr>
        <w:t xml:space="preserve">within the Site Area. </w:t>
      </w:r>
    </w:p>
    <w:p w14:paraId="594A3748" w14:textId="77777777" w:rsidR="002A1D9F" w:rsidRPr="00563E22" w:rsidRDefault="002A1D9F" w:rsidP="00563E22">
      <w:pPr>
        <w:jc w:val="both"/>
        <w:rPr>
          <w:rFonts w:ascii="Tahoma" w:hAnsi="Tahoma" w:cs="Tahoma"/>
          <w:sz w:val="20"/>
          <w:szCs w:val="20"/>
        </w:rPr>
      </w:pPr>
      <w:r w:rsidRPr="00563E22">
        <w:rPr>
          <w:rFonts w:ascii="Tahoma" w:eastAsia="PMingLiU" w:hAnsi="Tahoma" w:cs="Tahoma"/>
          <w:sz w:val="20"/>
          <w:szCs w:val="20"/>
          <w:lang w:eastAsia="zh-HK"/>
        </w:rPr>
        <w:t>Please check the applicable box (</w:t>
      </w:r>
      <w:r w:rsidRPr="00563E22">
        <w:rPr>
          <w:rFonts w:ascii="Segoe UI Symbol" w:eastAsia="MS Gothic" w:hAnsi="Segoe UI Symbol" w:cs="Segoe UI Symbol"/>
          <w:sz w:val="20"/>
          <w:szCs w:val="20"/>
          <w:lang w:eastAsia="zh-HK"/>
        </w:rPr>
        <w:t>☐</w:t>
      </w:r>
      <w:r w:rsidRPr="00563E22">
        <w:rPr>
          <w:rFonts w:ascii="Tahoma" w:eastAsia="PMingLiU" w:hAnsi="Tahoma" w:cs="Tahoma"/>
          <w:sz w:val="20"/>
          <w:szCs w:val="20"/>
          <w:lang w:eastAsia="zh-HK"/>
        </w:rPr>
        <w:t>) with a cross (</w:t>
      </w:r>
      <w:r w:rsidRPr="00563E22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Pr="00563E22">
        <w:rPr>
          <w:rFonts w:ascii="Tahoma" w:hAnsi="Tahoma" w:cs="Tahoma"/>
          <w:sz w:val="20"/>
          <w:szCs w:val="20"/>
        </w:rPr>
        <w:t xml:space="preserve">) </w:t>
      </w:r>
      <w:r w:rsidRPr="00563E22">
        <w:rPr>
          <w:rFonts w:ascii="Tahoma" w:eastAsia="PMingLiU" w:hAnsi="Tahoma" w:cs="Tahoma"/>
          <w:sz w:val="20"/>
          <w:szCs w:val="20"/>
          <w:lang w:eastAsia="zh-HK"/>
        </w:rPr>
        <w:t>and include the area for each item.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494"/>
        <w:gridCol w:w="255"/>
        <w:gridCol w:w="2548"/>
        <w:gridCol w:w="1180"/>
        <w:gridCol w:w="293"/>
        <w:gridCol w:w="629"/>
        <w:gridCol w:w="582"/>
        <w:gridCol w:w="236"/>
        <w:gridCol w:w="2750"/>
        <w:gridCol w:w="1260"/>
      </w:tblGrid>
      <w:tr w:rsidR="00250BD5" w:rsidRPr="000E1A29" w14:paraId="775491E3" w14:textId="77777777" w:rsidTr="00F8682A">
        <w:tc>
          <w:tcPr>
            <w:tcW w:w="573" w:type="dxa"/>
          </w:tcPr>
          <w:p w14:paraId="0F37B195" w14:textId="77777777" w:rsidR="00252015" w:rsidRPr="00563E22" w:rsidRDefault="00252015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Yes</w:t>
            </w:r>
          </w:p>
        </w:tc>
        <w:tc>
          <w:tcPr>
            <w:tcW w:w="494" w:type="dxa"/>
          </w:tcPr>
          <w:p w14:paraId="66A44E3C" w14:textId="77777777" w:rsidR="00252015" w:rsidRPr="00563E22" w:rsidRDefault="00252015" w:rsidP="00563E22">
            <w:pPr>
              <w:pStyle w:val="Footer"/>
              <w:spacing w:after="120"/>
              <w:jc w:val="both"/>
              <w:rPr>
                <w:rFonts w:ascii="Tahoma" w:eastAsia="MS Gothic" w:hAnsi="Tahoma" w:cs="Tahoma"/>
                <w:b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No</w:t>
            </w:r>
          </w:p>
        </w:tc>
        <w:tc>
          <w:tcPr>
            <w:tcW w:w="255" w:type="dxa"/>
          </w:tcPr>
          <w:p w14:paraId="485A3AF9" w14:textId="77777777" w:rsidR="00252015" w:rsidRPr="00563E22" w:rsidRDefault="00252015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548" w:type="dxa"/>
          </w:tcPr>
          <w:p w14:paraId="489540DE" w14:textId="5D2DEA6F" w:rsidR="00252015" w:rsidRPr="00563E22" w:rsidRDefault="00A372E6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</w:pPr>
            <w:r w:rsidRPr="00F8682A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Publicly accessible </w:t>
            </w:r>
            <w:r w:rsidR="00252015" w:rsidRPr="00697133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O</w:t>
            </w:r>
            <w:r w:rsidR="00252015" w:rsidRPr="00563E22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pen Space, Green Space </w:t>
            </w:r>
            <w:r w:rsidR="00D1008C" w:rsidRPr="00563E22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or </w:t>
            </w:r>
            <w:r w:rsidR="00252015" w:rsidRPr="00563E22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blue assets within the Site</w:t>
            </w:r>
            <w:r w:rsidR="003767A1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 Area</w:t>
            </w:r>
          </w:p>
        </w:tc>
        <w:tc>
          <w:tcPr>
            <w:tcW w:w="1180" w:type="dxa"/>
          </w:tcPr>
          <w:p w14:paraId="20E65965" w14:textId="2685D0EB" w:rsidR="00252015" w:rsidRPr="00F8682A" w:rsidRDefault="00252015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</w:pPr>
            <w:r w:rsidRPr="00F8682A"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  <w:t>Area</w:t>
            </w:r>
            <w:r w:rsidR="00A470BF" w:rsidRPr="00F8682A"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  <w:t>(m</w:t>
            </w:r>
            <w:r w:rsidR="00A470BF" w:rsidRPr="00F8682A">
              <w:rPr>
                <w:rFonts w:ascii="Tahoma" w:eastAsia="PMingLiU" w:hAnsi="Tahoma" w:cs="Tahoma"/>
                <w:b/>
                <w:sz w:val="20"/>
                <w:szCs w:val="20"/>
                <w:u w:val="single"/>
                <w:vertAlign w:val="superscript"/>
                <w:lang w:eastAsia="zh-HK"/>
              </w:rPr>
              <w:t>2</w:t>
            </w:r>
            <w:r w:rsidR="00A470BF" w:rsidRPr="00F8682A"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  <w:t>)</w:t>
            </w:r>
          </w:p>
        </w:tc>
        <w:tc>
          <w:tcPr>
            <w:tcW w:w="293" w:type="dxa"/>
          </w:tcPr>
          <w:p w14:paraId="40003BE0" w14:textId="77777777" w:rsidR="00252015" w:rsidRPr="00563E22" w:rsidRDefault="00252015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  <w:tc>
          <w:tcPr>
            <w:tcW w:w="629" w:type="dxa"/>
          </w:tcPr>
          <w:p w14:paraId="6405E574" w14:textId="77777777" w:rsidR="00252015" w:rsidRPr="00563E22" w:rsidRDefault="00252015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Yes</w:t>
            </w:r>
          </w:p>
        </w:tc>
        <w:tc>
          <w:tcPr>
            <w:tcW w:w="582" w:type="dxa"/>
          </w:tcPr>
          <w:p w14:paraId="51406E41" w14:textId="77777777" w:rsidR="00252015" w:rsidRPr="00563E22" w:rsidRDefault="00252015" w:rsidP="00563E22">
            <w:pPr>
              <w:pStyle w:val="Footer"/>
              <w:spacing w:after="120"/>
              <w:jc w:val="both"/>
              <w:rPr>
                <w:rFonts w:ascii="Tahoma" w:eastAsia="MS Gothic" w:hAnsi="Tahoma" w:cs="Tahoma"/>
                <w:b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No</w:t>
            </w:r>
          </w:p>
        </w:tc>
        <w:tc>
          <w:tcPr>
            <w:tcW w:w="236" w:type="dxa"/>
          </w:tcPr>
          <w:p w14:paraId="2FD288A9" w14:textId="77777777" w:rsidR="00252015" w:rsidRPr="00563E22" w:rsidRDefault="00252015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50" w:type="dxa"/>
          </w:tcPr>
          <w:p w14:paraId="3AD17517" w14:textId="7B9F8372" w:rsidR="00252015" w:rsidRPr="00697133" w:rsidRDefault="00A372E6" w:rsidP="00697133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</w:pPr>
            <w:r w:rsidRPr="00F8682A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Publicly accessible </w:t>
            </w:r>
            <w:r w:rsidR="00252015" w:rsidRPr="00697133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Open</w:t>
            </w:r>
            <w:r w:rsidRPr="00697133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 Space</w:t>
            </w:r>
            <w:r w:rsidR="00252015" w:rsidRPr="00697133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, </w:t>
            </w:r>
            <w:r w:rsidR="000C2E6A" w:rsidRPr="00697133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Green Space </w:t>
            </w:r>
            <w:r w:rsidR="00D1008C" w:rsidRPr="00697133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or</w:t>
            </w:r>
            <w:r w:rsidR="000C2E6A" w:rsidRPr="00697133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 blue assets within the </w:t>
            </w:r>
            <w:r w:rsidR="003767A1" w:rsidRPr="00697133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Site </w:t>
            </w:r>
            <w:r w:rsidR="000C2E6A" w:rsidRPr="00697133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Area</w:t>
            </w:r>
          </w:p>
        </w:tc>
        <w:tc>
          <w:tcPr>
            <w:tcW w:w="1260" w:type="dxa"/>
          </w:tcPr>
          <w:p w14:paraId="1085C7F4" w14:textId="1FDAE698" w:rsidR="00252015" w:rsidRPr="00F8682A" w:rsidRDefault="00252015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</w:pPr>
            <w:r w:rsidRPr="00F8682A"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  <w:t>Area</w:t>
            </w:r>
            <w:r w:rsidR="00250BD5" w:rsidRPr="00F8682A"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  <w:t xml:space="preserve"> </w:t>
            </w:r>
            <w:r w:rsidR="00A470BF" w:rsidRPr="00F8682A"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  <w:t>(m</w:t>
            </w:r>
            <w:r w:rsidR="00A470BF" w:rsidRPr="00F8682A">
              <w:rPr>
                <w:rFonts w:ascii="Tahoma" w:eastAsia="PMingLiU" w:hAnsi="Tahoma" w:cs="Tahoma"/>
                <w:b/>
                <w:sz w:val="20"/>
                <w:szCs w:val="20"/>
                <w:u w:val="single"/>
                <w:vertAlign w:val="superscript"/>
                <w:lang w:eastAsia="zh-HK"/>
              </w:rPr>
              <w:t>2</w:t>
            </w:r>
            <w:r w:rsidR="00A470BF" w:rsidRPr="00F8682A"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  <w:t>)</w:t>
            </w:r>
          </w:p>
        </w:tc>
      </w:tr>
      <w:tr w:rsidR="00250BD5" w:rsidRPr="000E1A29" w14:paraId="41D0630E" w14:textId="77777777" w:rsidTr="00F8682A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3156819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3" w:type="dxa"/>
                <w:vAlign w:val="center"/>
              </w:tcPr>
              <w:p w14:paraId="026D9ECA" w14:textId="77777777" w:rsidR="00252015" w:rsidRPr="00563E22" w:rsidRDefault="0025201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764884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vAlign w:val="center"/>
              </w:tcPr>
              <w:p w14:paraId="42715F75" w14:textId="77777777" w:rsidR="00252015" w:rsidRPr="00563E22" w:rsidRDefault="0025201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55" w:type="dxa"/>
            <w:vAlign w:val="center"/>
          </w:tcPr>
          <w:p w14:paraId="1267EE91" w14:textId="77777777" w:rsidR="00252015" w:rsidRPr="00563E22" w:rsidRDefault="00252015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548" w:type="dxa"/>
          </w:tcPr>
          <w:p w14:paraId="3837D9BD" w14:textId="60002396" w:rsidR="00252015" w:rsidRPr="00563E22" w:rsidRDefault="009750F8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8682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Landscaped </w:t>
            </w:r>
            <w:r w:rsidR="00252015" w:rsidRPr="00F8682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Open Space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157801230"/>
            <w:showingPlcHdr/>
            <w:text/>
          </w:sdtPr>
          <w:sdtEndPr/>
          <w:sdtContent>
            <w:tc>
              <w:tcPr>
                <w:tcW w:w="1180" w:type="dxa"/>
              </w:tcPr>
              <w:p w14:paraId="51A8EFD1" w14:textId="3DCAB504" w:rsidR="00252015" w:rsidRPr="00563E22" w:rsidRDefault="003C45D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area</w:t>
                </w:r>
              </w:p>
            </w:tc>
          </w:sdtContent>
        </w:sdt>
        <w:tc>
          <w:tcPr>
            <w:tcW w:w="293" w:type="dxa"/>
          </w:tcPr>
          <w:p w14:paraId="5904FBB1" w14:textId="77777777" w:rsidR="00252015" w:rsidRPr="00563E22" w:rsidRDefault="00252015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6328361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vAlign w:val="center"/>
              </w:tcPr>
              <w:p w14:paraId="2F389C2E" w14:textId="77777777" w:rsidR="00252015" w:rsidRPr="00563E22" w:rsidRDefault="0025201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547801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2" w:type="dxa"/>
                <w:vAlign w:val="center"/>
              </w:tcPr>
              <w:p w14:paraId="29CC5340" w14:textId="77777777" w:rsidR="00252015" w:rsidRPr="00563E22" w:rsidRDefault="0025201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36" w:type="dxa"/>
            <w:vAlign w:val="center"/>
          </w:tcPr>
          <w:p w14:paraId="1EA27D1E" w14:textId="77777777" w:rsidR="00252015" w:rsidRPr="00563E22" w:rsidRDefault="00252015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50" w:type="dxa"/>
          </w:tcPr>
          <w:p w14:paraId="5AA6AA95" w14:textId="77777777" w:rsidR="00252015" w:rsidRPr="00563E22" w:rsidRDefault="00252015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Waterfront promenade with public access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438633337"/>
            <w:showingPlcHdr/>
            <w:text/>
          </w:sdtPr>
          <w:sdtEndPr/>
          <w:sdtContent>
            <w:tc>
              <w:tcPr>
                <w:tcW w:w="1260" w:type="dxa"/>
              </w:tcPr>
              <w:p w14:paraId="46EB094B" w14:textId="79383BD8" w:rsidR="00252015" w:rsidRPr="00563E22" w:rsidRDefault="003C45D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area</w:t>
                </w:r>
              </w:p>
            </w:tc>
          </w:sdtContent>
        </w:sdt>
        <w:bookmarkStart w:id="0" w:name="QuickMark"/>
        <w:bookmarkEnd w:id="0"/>
      </w:tr>
      <w:tr w:rsidR="00250BD5" w:rsidRPr="000E1A29" w14:paraId="439CE97E" w14:textId="77777777" w:rsidTr="00F8682A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2041500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3" w:type="dxa"/>
                <w:vAlign w:val="center"/>
              </w:tcPr>
              <w:p w14:paraId="7274DDA2" w14:textId="77777777" w:rsidR="00252015" w:rsidRPr="00563E22" w:rsidRDefault="0025201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721973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vAlign w:val="center"/>
              </w:tcPr>
              <w:p w14:paraId="08678FFC" w14:textId="77777777" w:rsidR="00252015" w:rsidRPr="00563E22" w:rsidRDefault="0025201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55" w:type="dxa"/>
            <w:vAlign w:val="center"/>
          </w:tcPr>
          <w:p w14:paraId="080B5B0A" w14:textId="77777777" w:rsidR="00252015" w:rsidRPr="00563E22" w:rsidRDefault="00252015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548" w:type="dxa"/>
          </w:tcPr>
          <w:p w14:paraId="36B053B8" w14:textId="77777777" w:rsidR="00252015" w:rsidRPr="00563E22" w:rsidRDefault="00252015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Natural woodland / shrub land / grassland with public access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819601013"/>
            <w:showingPlcHdr/>
            <w:text/>
          </w:sdtPr>
          <w:sdtEndPr/>
          <w:sdtContent>
            <w:tc>
              <w:tcPr>
                <w:tcW w:w="1180" w:type="dxa"/>
              </w:tcPr>
              <w:p w14:paraId="25887F74" w14:textId="1D247000" w:rsidR="00252015" w:rsidRPr="00563E22" w:rsidRDefault="003C45D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area</w:t>
                </w:r>
              </w:p>
            </w:tc>
          </w:sdtContent>
        </w:sdt>
        <w:tc>
          <w:tcPr>
            <w:tcW w:w="293" w:type="dxa"/>
          </w:tcPr>
          <w:p w14:paraId="008E552B" w14:textId="77777777" w:rsidR="00252015" w:rsidRPr="00563E22" w:rsidRDefault="00252015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7547040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vAlign w:val="center"/>
              </w:tcPr>
              <w:p w14:paraId="6F6605CB" w14:textId="77777777" w:rsidR="00252015" w:rsidRPr="00563E22" w:rsidRDefault="0025201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583521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2" w:type="dxa"/>
                <w:vAlign w:val="center"/>
              </w:tcPr>
              <w:p w14:paraId="37F93F46" w14:textId="77777777" w:rsidR="00252015" w:rsidRPr="00563E22" w:rsidRDefault="0025201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36" w:type="dxa"/>
            <w:vAlign w:val="center"/>
          </w:tcPr>
          <w:p w14:paraId="6FFD2F7A" w14:textId="77777777" w:rsidR="00252015" w:rsidRPr="00563E22" w:rsidRDefault="00252015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50" w:type="dxa"/>
          </w:tcPr>
          <w:p w14:paraId="5F134D5C" w14:textId="77777777" w:rsidR="00252015" w:rsidRPr="00563E22" w:rsidRDefault="00252015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Natural / man-made water body with public access 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747685517"/>
            <w:showingPlcHdr/>
            <w:text/>
          </w:sdtPr>
          <w:sdtEndPr/>
          <w:sdtContent>
            <w:tc>
              <w:tcPr>
                <w:tcW w:w="1260" w:type="dxa"/>
              </w:tcPr>
              <w:p w14:paraId="028BADF3" w14:textId="6F097FBC" w:rsidR="00252015" w:rsidRPr="00563E22" w:rsidRDefault="003C45D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area</w:t>
                </w:r>
              </w:p>
            </w:tc>
          </w:sdtContent>
        </w:sdt>
      </w:tr>
      <w:tr w:rsidR="00250BD5" w:rsidRPr="000E1A29" w14:paraId="6D17E844" w14:textId="77777777" w:rsidTr="00F8682A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9565599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3" w:type="dxa"/>
                <w:vAlign w:val="center"/>
              </w:tcPr>
              <w:p w14:paraId="75B652AD" w14:textId="77777777" w:rsidR="00252015" w:rsidRPr="00563E22" w:rsidRDefault="0025201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52205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vAlign w:val="center"/>
              </w:tcPr>
              <w:p w14:paraId="6E8EA7C3" w14:textId="77777777" w:rsidR="00252015" w:rsidRPr="00563E22" w:rsidRDefault="0025201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55" w:type="dxa"/>
            <w:vAlign w:val="center"/>
          </w:tcPr>
          <w:p w14:paraId="71C6D9D9" w14:textId="77777777" w:rsidR="00252015" w:rsidRPr="00563E22" w:rsidRDefault="00252015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548" w:type="dxa"/>
          </w:tcPr>
          <w:p w14:paraId="74A05D54" w14:textId="77777777" w:rsidR="00252015" w:rsidRPr="00563E22" w:rsidRDefault="00252015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Wetland with public access  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771740415"/>
            <w:showingPlcHdr/>
            <w:text/>
          </w:sdtPr>
          <w:sdtEndPr/>
          <w:sdtContent>
            <w:tc>
              <w:tcPr>
                <w:tcW w:w="1180" w:type="dxa"/>
              </w:tcPr>
              <w:p w14:paraId="47295753" w14:textId="1A8948B9" w:rsidR="00252015" w:rsidRPr="00563E22" w:rsidRDefault="003C45D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area</w:t>
                </w:r>
              </w:p>
            </w:tc>
          </w:sdtContent>
        </w:sdt>
        <w:tc>
          <w:tcPr>
            <w:tcW w:w="293" w:type="dxa"/>
          </w:tcPr>
          <w:p w14:paraId="1807F614" w14:textId="77777777" w:rsidR="00252015" w:rsidRPr="00563E22" w:rsidRDefault="00252015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488016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vAlign w:val="center"/>
              </w:tcPr>
              <w:p w14:paraId="04781877" w14:textId="77777777" w:rsidR="00252015" w:rsidRPr="00563E22" w:rsidRDefault="0025201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798304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2" w:type="dxa"/>
                <w:vAlign w:val="center"/>
              </w:tcPr>
              <w:p w14:paraId="0E4F2D61" w14:textId="77777777" w:rsidR="00252015" w:rsidRPr="00563E22" w:rsidRDefault="0025201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36" w:type="dxa"/>
            <w:vAlign w:val="center"/>
          </w:tcPr>
          <w:p w14:paraId="0E8C92CC" w14:textId="77777777" w:rsidR="00252015" w:rsidRPr="00563E22" w:rsidRDefault="00252015" w:rsidP="00563E2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50" w:type="dxa"/>
          </w:tcPr>
          <w:p w14:paraId="41E84432" w14:textId="77777777" w:rsidR="00252015" w:rsidRPr="00563E22" w:rsidRDefault="00252015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Others (Please specify):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749022063"/>
            <w:showingPlcHdr/>
            <w:text/>
          </w:sdtPr>
          <w:sdtEndPr/>
          <w:sdtContent>
            <w:tc>
              <w:tcPr>
                <w:tcW w:w="1260" w:type="dxa"/>
              </w:tcPr>
              <w:p w14:paraId="068D12D3" w14:textId="572C6448" w:rsidR="00252015" w:rsidRPr="00563E22" w:rsidRDefault="003C45D5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area</w:t>
                </w:r>
              </w:p>
            </w:tc>
          </w:sdtContent>
        </w:sdt>
      </w:tr>
    </w:tbl>
    <w:p w14:paraId="71FAE1BF" w14:textId="77777777" w:rsidR="002A1D9F" w:rsidRPr="00563E22" w:rsidRDefault="002A1D9F" w:rsidP="00563E22">
      <w:pPr>
        <w:pStyle w:val="Footer"/>
        <w:spacing w:after="120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40B35506" w14:textId="77777777" w:rsidR="00EA0776" w:rsidRPr="00563E22" w:rsidRDefault="00EA0776" w:rsidP="00563E22">
      <w:pPr>
        <w:pStyle w:val="Footer"/>
        <w:spacing w:after="120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5E271DE8" w14:textId="77777777" w:rsidR="00390742" w:rsidRPr="00563E22" w:rsidRDefault="00390742" w:rsidP="00563E22">
      <w:pPr>
        <w:jc w:val="both"/>
        <w:rPr>
          <w:rFonts w:ascii="Tahoma" w:hAnsi="Tahoma" w:cs="Tahoma"/>
        </w:rPr>
      </w:pPr>
      <w:r w:rsidRPr="00563E22">
        <w:rPr>
          <w:rFonts w:ascii="Tahoma" w:hAnsi="Tahoma" w:cs="Tahoma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65"/>
        <w:gridCol w:w="325"/>
        <w:gridCol w:w="3422"/>
      </w:tblGrid>
      <w:tr w:rsidR="00F0206D" w:rsidRPr="000E1A29" w14:paraId="0C874F1E" w14:textId="77777777" w:rsidTr="00563E22">
        <w:tc>
          <w:tcPr>
            <w:tcW w:w="6765" w:type="dxa"/>
          </w:tcPr>
          <w:p w14:paraId="3AD18BBD" w14:textId="11E375B3" w:rsidR="00F0206D" w:rsidRPr="00563E22" w:rsidRDefault="00F0206D" w:rsidP="00563E22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lastRenderedPageBreak/>
              <w:t xml:space="preserve">Total </w:t>
            </w:r>
            <w:r w:rsidR="007E0D5D"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area of the A</w:t>
            </w: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ssessment </w:t>
            </w:r>
            <w:r w:rsidR="007E0D5D"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A</w:t>
            </w: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rea</w:t>
            </w:r>
          </w:p>
        </w:tc>
        <w:tc>
          <w:tcPr>
            <w:tcW w:w="325" w:type="dxa"/>
          </w:tcPr>
          <w:p w14:paraId="13EAB338" w14:textId="77777777" w:rsidR="00F0206D" w:rsidRPr="00563E22" w:rsidRDefault="00F0206D" w:rsidP="00563E22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36663713"/>
            <w:showingPlcHdr/>
            <w:text/>
          </w:sdtPr>
          <w:sdtEndPr/>
          <w:sdtContent>
            <w:tc>
              <w:tcPr>
                <w:tcW w:w="3422" w:type="dxa"/>
              </w:tcPr>
              <w:p w14:paraId="2DEA31DA" w14:textId="77777777" w:rsidR="00F0206D" w:rsidRPr="00563E22" w:rsidRDefault="00F0206D" w:rsidP="00563E22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area</w:t>
                </w:r>
              </w:p>
            </w:tc>
          </w:sdtContent>
        </w:sdt>
      </w:tr>
      <w:tr w:rsidR="00871824" w:rsidRPr="000E1A29" w14:paraId="67EF17A7" w14:textId="77777777" w:rsidTr="00563E22">
        <w:tc>
          <w:tcPr>
            <w:tcW w:w="6765" w:type="dxa"/>
          </w:tcPr>
          <w:p w14:paraId="3DF2D9FC" w14:textId="77777777" w:rsidR="00871824" w:rsidRPr="00563E22" w:rsidRDefault="00871824" w:rsidP="00563E22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325" w:type="dxa"/>
          </w:tcPr>
          <w:p w14:paraId="28A17935" w14:textId="77777777" w:rsidR="00871824" w:rsidRPr="00563E22" w:rsidRDefault="00871824" w:rsidP="00563E22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3422" w:type="dxa"/>
          </w:tcPr>
          <w:p w14:paraId="55B3A5DE" w14:textId="77777777" w:rsidR="00871824" w:rsidRPr="00563E22" w:rsidRDefault="00871824" w:rsidP="00563E22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</w:tr>
      <w:tr w:rsidR="0074512C" w:rsidRPr="000E1A29" w14:paraId="3AA6D56B" w14:textId="77777777" w:rsidTr="00563E22">
        <w:tc>
          <w:tcPr>
            <w:tcW w:w="6765" w:type="dxa"/>
          </w:tcPr>
          <w:p w14:paraId="733557A9" w14:textId="79BD1371" w:rsidR="0074512C" w:rsidRPr="00563E22" w:rsidRDefault="0074512C" w:rsidP="00697133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Total area of the </w:t>
            </w:r>
            <w:r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Site</w:t>
            </w: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Area</w:t>
            </w:r>
          </w:p>
        </w:tc>
        <w:tc>
          <w:tcPr>
            <w:tcW w:w="325" w:type="dxa"/>
          </w:tcPr>
          <w:p w14:paraId="6070EED2" w14:textId="2A335974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945276020"/>
            <w:showingPlcHdr/>
            <w:text/>
          </w:sdtPr>
          <w:sdtEndPr/>
          <w:sdtContent>
            <w:tc>
              <w:tcPr>
                <w:tcW w:w="3422" w:type="dxa"/>
              </w:tcPr>
              <w:p w14:paraId="6786D503" w14:textId="0EFB8153" w:rsidR="0074512C" w:rsidRPr="00563E22" w:rsidRDefault="0074512C" w:rsidP="0074512C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area</w:t>
                </w:r>
              </w:p>
            </w:tc>
          </w:sdtContent>
        </w:sdt>
      </w:tr>
      <w:tr w:rsidR="0074512C" w:rsidRPr="000E1A29" w14:paraId="3C3E6B77" w14:textId="77777777" w:rsidTr="00563E22">
        <w:tc>
          <w:tcPr>
            <w:tcW w:w="6765" w:type="dxa"/>
          </w:tcPr>
          <w:p w14:paraId="2D5630FB" w14:textId="77777777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325" w:type="dxa"/>
          </w:tcPr>
          <w:p w14:paraId="5EA1CF1E" w14:textId="77777777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3422" w:type="dxa"/>
          </w:tcPr>
          <w:p w14:paraId="0093AC1C" w14:textId="77777777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</w:tr>
      <w:tr w:rsidR="0074512C" w:rsidRPr="000E1A29" w14:paraId="6256F1F8" w14:textId="77777777" w:rsidTr="00563E22">
        <w:tc>
          <w:tcPr>
            <w:tcW w:w="6765" w:type="dxa"/>
          </w:tcPr>
          <w:p w14:paraId="5A6B51FC" w14:textId="46BEC446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Total aggregated area of publicly accessible Open Space, Green Space or blue assets within the Assessment Area with a 500m walking distance from a notional entrance of a (or one of the) major occupied building(s) within the Site</w:t>
            </w:r>
          </w:p>
        </w:tc>
        <w:tc>
          <w:tcPr>
            <w:tcW w:w="325" w:type="dxa"/>
          </w:tcPr>
          <w:p w14:paraId="62351519" w14:textId="77777777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93653690"/>
            <w:showingPlcHdr/>
            <w:text/>
          </w:sdtPr>
          <w:sdtEndPr/>
          <w:sdtContent>
            <w:tc>
              <w:tcPr>
                <w:tcW w:w="3422" w:type="dxa"/>
              </w:tcPr>
              <w:p w14:paraId="29775725" w14:textId="77777777" w:rsidR="0074512C" w:rsidRPr="00563E22" w:rsidRDefault="0074512C" w:rsidP="0074512C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area</w:t>
                </w:r>
              </w:p>
            </w:tc>
          </w:sdtContent>
        </w:sdt>
      </w:tr>
      <w:tr w:rsidR="0074512C" w:rsidRPr="000E1A29" w14:paraId="6577D200" w14:textId="77777777" w:rsidTr="00563E22">
        <w:tc>
          <w:tcPr>
            <w:tcW w:w="6765" w:type="dxa"/>
          </w:tcPr>
          <w:p w14:paraId="3C8D9488" w14:textId="77777777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325" w:type="dxa"/>
          </w:tcPr>
          <w:p w14:paraId="1E87EC4A" w14:textId="77777777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3422" w:type="dxa"/>
          </w:tcPr>
          <w:p w14:paraId="5F80A647" w14:textId="77777777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</w:tr>
      <w:tr w:rsidR="0074512C" w:rsidRPr="000E1A29" w14:paraId="52B73E52" w14:textId="77777777" w:rsidTr="00563E22">
        <w:tc>
          <w:tcPr>
            <w:tcW w:w="6765" w:type="dxa"/>
          </w:tcPr>
          <w:p w14:paraId="40C02C88" w14:textId="15B1AF84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Total aggregated area of publicly accessible Open Space, Green Space or blue assets within the Site</w:t>
            </w:r>
          </w:p>
        </w:tc>
        <w:tc>
          <w:tcPr>
            <w:tcW w:w="325" w:type="dxa"/>
          </w:tcPr>
          <w:p w14:paraId="277931C7" w14:textId="77777777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897346608"/>
            <w:showingPlcHdr/>
            <w:text/>
          </w:sdtPr>
          <w:sdtEndPr/>
          <w:sdtContent>
            <w:tc>
              <w:tcPr>
                <w:tcW w:w="3422" w:type="dxa"/>
              </w:tcPr>
              <w:p w14:paraId="6F7766FF" w14:textId="77777777" w:rsidR="0074512C" w:rsidRPr="00563E22" w:rsidRDefault="0074512C" w:rsidP="0074512C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area</w:t>
                </w:r>
              </w:p>
            </w:tc>
          </w:sdtContent>
        </w:sdt>
      </w:tr>
      <w:tr w:rsidR="0074512C" w:rsidRPr="000E1A29" w14:paraId="525CD21F" w14:textId="77777777" w:rsidTr="00563E22">
        <w:tc>
          <w:tcPr>
            <w:tcW w:w="6765" w:type="dxa"/>
          </w:tcPr>
          <w:p w14:paraId="5ADEA907" w14:textId="77777777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325" w:type="dxa"/>
          </w:tcPr>
          <w:p w14:paraId="2B075832" w14:textId="77777777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3422" w:type="dxa"/>
          </w:tcPr>
          <w:p w14:paraId="53CF4A28" w14:textId="77777777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</w:tr>
      <w:tr w:rsidR="0074512C" w:rsidRPr="000E1A29" w14:paraId="458F5F4E" w14:textId="77777777" w:rsidTr="00563E22">
        <w:tc>
          <w:tcPr>
            <w:tcW w:w="6765" w:type="dxa"/>
          </w:tcPr>
          <w:p w14:paraId="4DF5D730" w14:textId="1F863B5C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Percentage of the Assessment Area that contains the publicly accessible Open Space, Green Space or blue assets</w:t>
            </w:r>
          </w:p>
        </w:tc>
        <w:tc>
          <w:tcPr>
            <w:tcW w:w="325" w:type="dxa"/>
          </w:tcPr>
          <w:p w14:paraId="6B4D23CD" w14:textId="77777777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899567204"/>
            <w:showingPlcHdr/>
            <w:text/>
          </w:sdtPr>
          <w:sdtEndPr/>
          <w:sdtContent>
            <w:tc>
              <w:tcPr>
                <w:tcW w:w="3422" w:type="dxa"/>
              </w:tcPr>
              <w:p w14:paraId="096367BC" w14:textId="77777777" w:rsidR="0074512C" w:rsidRPr="00563E22" w:rsidRDefault="0074512C" w:rsidP="0074512C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percentage</w:t>
                </w:r>
              </w:p>
            </w:tc>
          </w:sdtContent>
        </w:sdt>
      </w:tr>
      <w:tr w:rsidR="0074512C" w:rsidRPr="000E1A29" w14:paraId="754C8799" w14:textId="77777777" w:rsidTr="00563E22">
        <w:tc>
          <w:tcPr>
            <w:tcW w:w="6765" w:type="dxa"/>
          </w:tcPr>
          <w:p w14:paraId="2847FC2B" w14:textId="77777777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325" w:type="dxa"/>
          </w:tcPr>
          <w:p w14:paraId="6CA1C660" w14:textId="77777777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3422" w:type="dxa"/>
          </w:tcPr>
          <w:p w14:paraId="15443907" w14:textId="77777777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</w:tr>
      <w:tr w:rsidR="0074512C" w:rsidRPr="000E1A29" w14:paraId="0A525213" w14:textId="77777777" w:rsidTr="00563E22">
        <w:tc>
          <w:tcPr>
            <w:tcW w:w="6765" w:type="dxa"/>
          </w:tcPr>
          <w:p w14:paraId="13FAF26B" w14:textId="726B81D0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Percentage of the Site Area that contains the publicly accessible Open Space, Green Space or blue assets</w:t>
            </w:r>
          </w:p>
        </w:tc>
        <w:tc>
          <w:tcPr>
            <w:tcW w:w="325" w:type="dxa"/>
          </w:tcPr>
          <w:p w14:paraId="1D32B3D6" w14:textId="77777777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577405411"/>
            <w:showingPlcHdr/>
            <w:text/>
          </w:sdtPr>
          <w:sdtEndPr/>
          <w:sdtContent>
            <w:tc>
              <w:tcPr>
                <w:tcW w:w="3422" w:type="dxa"/>
              </w:tcPr>
              <w:p w14:paraId="3D29DEBA" w14:textId="77777777" w:rsidR="0074512C" w:rsidRPr="00563E22" w:rsidRDefault="0074512C" w:rsidP="0074512C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percentage</w:t>
                </w:r>
              </w:p>
            </w:tc>
          </w:sdtContent>
        </w:sdt>
      </w:tr>
      <w:tr w:rsidR="0074512C" w:rsidRPr="000E1A29" w14:paraId="4BE5F7C5" w14:textId="77777777" w:rsidTr="00563E22">
        <w:tc>
          <w:tcPr>
            <w:tcW w:w="6765" w:type="dxa"/>
          </w:tcPr>
          <w:p w14:paraId="375FFFF9" w14:textId="77777777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325" w:type="dxa"/>
          </w:tcPr>
          <w:p w14:paraId="78EBD6BC" w14:textId="77777777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3422" w:type="dxa"/>
          </w:tcPr>
          <w:p w14:paraId="0A99DDFD" w14:textId="77777777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</w:tr>
      <w:tr w:rsidR="0074512C" w:rsidRPr="000E1A29" w14:paraId="5E5A6821" w14:textId="77777777" w:rsidTr="00563E22">
        <w:tc>
          <w:tcPr>
            <w:tcW w:w="6765" w:type="dxa"/>
          </w:tcPr>
          <w:p w14:paraId="505F17A2" w14:textId="3182A7AC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S</w:t>
            </w:r>
            <w:r w:rsidRPr="00563E22">
              <w:rPr>
                <w:rFonts w:ascii="Tahoma" w:hAnsi="Tahoma" w:cs="Tahoma"/>
                <w:sz w:val="20"/>
                <w:szCs w:val="20"/>
              </w:rPr>
              <w:t>haded or covered pedestrian routes to Open Space, Green Space or blue assets within the Site</w:t>
            </w:r>
          </w:p>
        </w:tc>
        <w:tc>
          <w:tcPr>
            <w:tcW w:w="325" w:type="dxa"/>
          </w:tcPr>
          <w:p w14:paraId="6B1A7E3C" w14:textId="41EE7F86" w:rsidR="0074512C" w:rsidRPr="00563E22" w:rsidRDefault="0074512C" w:rsidP="0074512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563E2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sdt>
          <w:sdtPr>
            <w:rPr>
              <w:rStyle w:val="PlaceholderText"/>
              <w:rFonts w:ascii="Tahoma" w:hAnsi="Tahoma" w:cs="Tahoma"/>
              <w:sz w:val="20"/>
              <w:szCs w:val="20"/>
              <w:shd w:val="pct15" w:color="auto" w:fill="FFFFFF"/>
            </w:rPr>
            <w:id w:val="-1881460813"/>
            <w:text/>
          </w:sdtPr>
          <w:sdtEndPr>
            <w:rPr>
              <w:rStyle w:val="PlaceholderText"/>
            </w:rPr>
          </w:sdtEndPr>
          <w:sdtContent>
            <w:tc>
              <w:tcPr>
                <w:tcW w:w="3422" w:type="dxa"/>
              </w:tcPr>
              <w:p w14:paraId="7269C293" w14:textId="64B8E0A4" w:rsidR="0074512C" w:rsidRPr="00563E22" w:rsidRDefault="0074512C" w:rsidP="0074512C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563E22">
                  <w:rPr>
                    <w:rStyle w:val="PlaceholderText"/>
                    <w:sz w:val="20"/>
                    <w:szCs w:val="20"/>
                    <w:shd w:val="pct15" w:color="auto" w:fill="FFFFFF"/>
                  </w:rPr>
                  <w:t>Enter number of routes</w:t>
                </w:r>
              </w:p>
            </w:tc>
          </w:sdtContent>
        </w:sdt>
      </w:tr>
    </w:tbl>
    <w:p w14:paraId="0A23C146" w14:textId="77777777" w:rsidR="007B62C8" w:rsidRDefault="007B62C8" w:rsidP="00563E22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</w:p>
    <w:p w14:paraId="18BA4A9C" w14:textId="77777777" w:rsidR="007B62C8" w:rsidRDefault="007B62C8" w:rsidP="00563E22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</w:p>
    <w:p w14:paraId="50535AC7" w14:textId="77777777" w:rsidR="00F0206D" w:rsidRPr="00563E22" w:rsidRDefault="00F0206D" w:rsidP="00563E22">
      <w:pPr>
        <w:spacing w:line="240" w:lineRule="exact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  <w:r w:rsidRPr="00563E22">
        <w:rPr>
          <w:rFonts w:ascii="Tahoma" w:hAnsi="Tahoma" w:cs="Tahoma"/>
          <w:b/>
          <w:sz w:val="20"/>
          <w:szCs w:val="20"/>
        </w:rPr>
        <w:t>Explanation</w:t>
      </w:r>
      <w:r w:rsidRPr="00563E22">
        <w:rPr>
          <w:rFonts w:ascii="Tahoma" w:eastAsia="PMingLiU" w:hAnsi="Tahoma" w:cs="Tahoma"/>
          <w:b/>
          <w:sz w:val="20"/>
          <w:szCs w:val="20"/>
          <w:lang w:eastAsia="zh-HK"/>
        </w:rPr>
        <w:t xml:space="preserve"> to fulfil BEAM Plus criteria</w:t>
      </w:r>
      <w:r w:rsidRPr="00563E22">
        <w:rPr>
          <w:rFonts w:ascii="Tahoma" w:hAnsi="Tahoma" w:cs="Tahoma"/>
          <w:b/>
          <w:sz w:val="20"/>
          <w:szCs w:val="20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12"/>
      </w:tblGrid>
      <w:tr w:rsidR="00F0206D" w:rsidRPr="000E1A29" w14:paraId="0FC1B2BE" w14:textId="77777777" w:rsidTr="00A07F3C">
        <w:sdt>
          <w:sdtPr>
            <w:rPr>
              <w:rFonts w:ascii="Tahoma" w:eastAsia="PMingLiU" w:hAnsi="Tahoma" w:cs="Tahoma"/>
              <w:b/>
              <w:sz w:val="20"/>
              <w:szCs w:val="20"/>
              <w:lang w:eastAsia="zh-HK"/>
            </w:rPr>
            <w:id w:val="-1719817922"/>
            <w:showingPlcHdr/>
            <w:text/>
          </w:sdtPr>
          <w:sdtEndPr/>
          <w:sdtContent>
            <w:tc>
              <w:tcPr>
                <w:tcW w:w="10512" w:type="dxa"/>
              </w:tcPr>
              <w:p w14:paraId="28CE5C8F" w14:textId="77777777" w:rsidR="00F0206D" w:rsidRPr="00563E22" w:rsidRDefault="00F0206D" w:rsidP="00563E2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b/>
                    <w:sz w:val="20"/>
                    <w:szCs w:val="20"/>
                    <w:lang w:eastAsia="zh-HK"/>
                  </w:rPr>
                </w:pPr>
                <w:r w:rsidRPr="00563E2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Click here to enter text.</w:t>
                </w:r>
              </w:p>
            </w:tc>
          </w:sdtContent>
        </w:sdt>
      </w:tr>
    </w:tbl>
    <w:p w14:paraId="61C7E1BD" w14:textId="77777777" w:rsidR="00390742" w:rsidRPr="000E1A29" w:rsidRDefault="00390742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</w:p>
    <w:p w14:paraId="7E3CB72B" w14:textId="77777777" w:rsidR="00F0206D" w:rsidRPr="00563E22" w:rsidRDefault="00F0206D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r w:rsidRPr="00563E22">
        <w:rPr>
          <w:rFonts w:ascii="Tahoma" w:hAnsi="Tahoma" w:cs="Tahoma"/>
          <w:b/>
          <w:sz w:val="20"/>
          <w:szCs w:val="20"/>
        </w:rPr>
        <w:t>Enclosures:</w:t>
      </w:r>
    </w:p>
    <w:p w14:paraId="7A4BEB52" w14:textId="77777777" w:rsidR="00F0206D" w:rsidRPr="00563E22" w:rsidRDefault="00F0206D">
      <w:pPr>
        <w:jc w:val="both"/>
        <w:rPr>
          <w:rFonts w:ascii="Tahoma" w:hAnsi="Tahoma" w:cs="Tahoma"/>
          <w:sz w:val="20"/>
          <w:szCs w:val="20"/>
        </w:rPr>
      </w:pPr>
      <w:r w:rsidRPr="00563E22">
        <w:rPr>
          <w:rFonts w:ascii="Tahoma" w:hAnsi="Tahoma" w:cs="Tahoma"/>
          <w:sz w:val="20"/>
          <w:szCs w:val="20"/>
        </w:rPr>
        <w:t xml:space="preserve">Please complete each item with a cross </w:t>
      </w:r>
      <w:r w:rsidRPr="00563E22">
        <w:rPr>
          <w:rFonts w:ascii="Tahoma" w:eastAsia="PMingLiU" w:hAnsi="Tahoma" w:cs="Tahoma"/>
          <w:sz w:val="20"/>
          <w:szCs w:val="20"/>
          <w:lang w:eastAsia="zh-HK"/>
        </w:rPr>
        <w:t>(</w:t>
      </w:r>
      <w:r w:rsidRPr="00563E22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Pr="00563E22">
        <w:rPr>
          <w:rFonts w:ascii="Tahoma" w:hAnsi="Tahoma" w:cs="Tahoma"/>
          <w:sz w:val="20"/>
          <w:szCs w:val="20"/>
        </w:rPr>
        <w:t>);</w:t>
      </w:r>
    </w:p>
    <w:p w14:paraId="4D8FAEFC" w14:textId="77777777" w:rsidR="00A07F3C" w:rsidRPr="00563E22" w:rsidRDefault="00A07F3C">
      <w:pPr>
        <w:pStyle w:val="ListParagraph"/>
        <w:numPr>
          <w:ilvl w:val="0"/>
          <w:numId w:val="10"/>
        </w:numPr>
        <w:jc w:val="both"/>
        <w:rPr>
          <w:rFonts w:ascii="Tahoma" w:hAnsi="Tahoma" w:cs="Tahoma"/>
          <w:b/>
          <w:sz w:val="20"/>
          <w:szCs w:val="20"/>
        </w:rPr>
      </w:pPr>
      <w:r w:rsidRPr="00563E22">
        <w:rPr>
          <w:rFonts w:ascii="Tahoma" w:hAnsi="Tahoma" w:cs="Tahoma"/>
          <w:b/>
          <w:sz w:val="20"/>
          <w:szCs w:val="20"/>
        </w:rPr>
        <w:t>Neighbourhood Open Space, Green Space and Blue Assets</w:t>
      </w:r>
    </w:p>
    <w:p w14:paraId="1C38DFAD" w14:textId="47D20D04" w:rsidR="00F0206D" w:rsidRPr="00563E22" w:rsidRDefault="00F8682A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1709720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206D" w:rsidRPr="00563E2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0206D" w:rsidRPr="00563E22">
        <w:rPr>
          <w:rFonts w:ascii="Tahoma" w:hAnsi="Tahoma" w:cs="Tahoma"/>
          <w:sz w:val="20"/>
          <w:szCs w:val="20"/>
        </w:rPr>
        <w:t xml:space="preserve"> </w:t>
      </w:r>
      <w:r w:rsidR="000463E5">
        <w:rPr>
          <w:rFonts w:ascii="Tahoma" w:hAnsi="Tahoma" w:cs="Tahoma"/>
          <w:sz w:val="20"/>
          <w:szCs w:val="20"/>
        </w:rPr>
        <w:tab/>
      </w:r>
      <w:r w:rsidR="00F0206D" w:rsidRPr="00563E22">
        <w:rPr>
          <w:rFonts w:ascii="Tahoma" w:eastAsia="PMingLiU" w:hAnsi="Tahoma" w:cs="Tahoma"/>
          <w:sz w:val="20"/>
          <w:szCs w:val="20"/>
          <w:lang w:eastAsia="zh-HK"/>
        </w:rPr>
        <w:t xml:space="preserve">Scale drawing(s) on an A3 size sheet with locations and areas of the listed public </w:t>
      </w:r>
      <w:r w:rsidR="00871824" w:rsidRPr="00563E22">
        <w:rPr>
          <w:rFonts w:ascii="Tahoma" w:eastAsia="PMingLiU" w:hAnsi="Tahoma" w:cs="Tahoma"/>
          <w:sz w:val="20"/>
          <w:szCs w:val="20"/>
          <w:lang w:eastAsia="zh-HK"/>
        </w:rPr>
        <w:t xml:space="preserve">Open Space, Green Space </w:t>
      </w:r>
      <w:r w:rsidR="00D1008C" w:rsidRPr="00563E22">
        <w:rPr>
          <w:rFonts w:ascii="Tahoma" w:eastAsia="PMingLiU" w:hAnsi="Tahoma" w:cs="Tahoma"/>
          <w:sz w:val="20"/>
          <w:szCs w:val="20"/>
          <w:lang w:eastAsia="zh-HK"/>
        </w:rPr>
        <w:t xml:space="preserve">or </w:t>
      </w:r>
      <w:r w:rsidR="00871824" w:rsidRPr="00563E22">
        <w:rPr>
          <w:rFonts w:ascii="Tahoma" w:eastAsia="PMingLiU" w:hAnsi="Tahoma" w:cs="Tahoma"/>
          <w:sz w:val="20"/>
          <w:szCs w:val="20"/>
          <w:lang w:eastAsia="zh-HK"/>
        </w:rPr>
        <w:t xml:space="preserve">blue assets </w:t>
      </w:r>
      <w:r w:rsidR="00F0206D" w:rsidRPr="00563E22">
        <w:rPr>
          <w:rFonts w:ascii="Tahoma" w:eastAsia="PMingLiU" w:hAnsi="Tahoma" w:cs="Tahoma"/>
          <w:sz w:val="20"/>
          <w:szCs w:val="20"/>
          <w:lang w:eastAsia="zh-HK"/>
        </w:rPr>
        <w:t xml:space="preserve">and associated pedestrian travel distance within </w:t>
      </w:r>
      <w:r w:rsidR="00A07F3C" w:rsidRPr="00563E22">
        <w:rPr>
          <w:rFonts w:ascii="Tahoma" w:eastAsia="PMingLiU" w:hAnsi="Tahoma" w:cs="Tahoma"/>
          <w:sz w:val="20"/>
          <w:szCs w:val="20"/>
          <w:lang w:eastAsia="zh-HK"/>
        </w:rPr>
        <w:t>the Assessment Area</w:t>
      </w:r>
      <w:r w:rsidR="00A45D2D" w:rsidRPr="00563E22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A45D2D" w:rsidRPr="00563E22">
        <w:rPr>
          <w:rFonts w:ascii="Tahoma" w:hAnsi="Tahoma" w:cs="Tahoma"/>
          <w:sz w:val="20"/>
          <w:szCs w:val="20"/>
        </w:rPr>
        <w:t>in accordance with the credit requirement of SA 2a</w:t>
      </w:r>
    </w:p>
    <w:p w14:paraId="1AB3439A" w14:textId="752351C2" w:rsidR="00A45D2D" w:rsidRPr="00563E22" w:rsidRDefault="00F8682A" w:rsidP="00563E22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eastAsia="MS Gothic" w:hAnsi="Tahoma" w:cs="Tahoma"/>
            <w:sz w:val="20"/>
            <w:szCs w:val="20"/>
          </w:rPr>
          <w:id w:val="-9362067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5D2D" w:rsidRPr="00563E2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45D2D" w:rsidRPr="00563E22">
        <w:rPr>
          <w:rFonts w:ascii="Tahoma" w:hAnsi="Tahoma" w:cs="Tahoma"/>
          <w:sz w:val="20"/>
          <w:szCs w:val="20"/>
        </w:rPr>
        <w:t xml:space="preserve"> </w:t>
      </w:r>
      <w:r w:rsidR="000463E5">
        <w:rPr>
          <w:rFonts w:ascii="Tahoma" w:hAnsi="Tahoma" w:cs="Tahoma"/>
          <w:sz w:val="20"/>
          <w:szCs w:val="20"/>
        </w:rPr>
        <w:tab/>
      </w:r>
      <w:r w:rsidR="00A45D2D" w:rsidRPr="00563E22">
        <w:rPr>
          <w:rFonts w:ascii="Tahoma" w:hAnsi="Tahoma" w:cs="Tahoma"/>
          <w:sz w:val="20"/>
          <w:szCs w:val="20"/>
        </w:rPr>
        <w:t xml:space="preserve">A </w:t>
      </w:r>
      <w:r w:rsidR="00A45D2D" w:rsidRPr="00563E22">
        <w:rPr>
          <w:rFonts w:ascii="Tahoma" w:eastAsia="PMingLiU" w:hAnsi="Tahoma" w:cs="Tahoma"/>
          <w:sz w:val="20"/>
          <w:szCs w:val="20"/>
          <w:lang w:eastAsia="zh-HK"/>
        </w:rPr>
        <w:t>report, prepared by a suitably qualified person, based on a survey of the immediate neighbourhood and details of the development itself to demonstrate adequate provision of accessible Open Space, Green Space and blue assets</w:t>
      </w:r>
    </w:p>
    <w:p w14:paraId="4CE9B96D" w14:textId="27F10C85" w:rsidR="00A07F3C" w:rsidRPr="00563E22" w:rsidRDefault="00F8682A" w:rsidP="00563E22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02235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7F3C" w:rsidRPr="00563E22">
            <w:rPr>
              <w:rFonts w:ascii="Segoe UI Symbol" w:eastAsia="MS UI Gothic" w:hAnsi="Segoe UI Symbol" w:cs="Segoe UI Symbol"/>
              <w:sz w:val="20"/>
              <w:szCs w:val="20"/>
            </w:rPr>
            <w:t>☐</w:t>
          </w:r>
        </w:sdtContent>
      </w:sdt>
      <w:r w:rsidR="00A07F3C" w:rsidRPr="00563E22">
        <w:rPr>
          <w:rFonts w:ascii="Tahoma" w:hAnsi="Tahoma" w:cs="Tahoma"/>
          <w:sz w:val="20"/>
          <w:szCs w:val="20"/>
        </w:rPr>
        <w:t xml:space="preserve"> </w:t>
      </w:r>
      <w:r w:rsidR="000463E5">
        <w:rPr>
          <w:rFonts w:ascii="Tahoma" w:hAnsi="Tahoma" w:cs="Tahoma"/>
          <w:sz w:val="20"/>
          <w:szCs w:val="20"/>
        </w:rPr>
        <w:tab/>
      </w:r>
      <w:r w:rsidR="00A07F3C" w:rsidRPr="00563E22">
        <w:rPr>
          <w:rFonts w:ascii="Tahoma" w:hAnsi="Tahoma" w:cs="Tahoma"/>
          <w:sz w:val="20"/>
          <w:szCs w:val="20"/>
        </w:rPr>
        <w:t xml:space="preserve">Evidence of public accessibility to Open Space, Green Space </w:t>
      </w:r>
      <w:r w:rsidR="00D1008C" w:rsidRPr="00563E22">
        <w:rPr>
          <w:rFonts w:ascii="Tahoma" w:hAnsi="Tahoma" w:cs="Tahoma"/>
          <w:sz w:val="20"/>
          <w:szCs w:val="20"/>
        </w:rPr>
        <w:t xml:space="preserve">or </w:t>
      </w:r>
      <w:r w:rsidR="00A07F3C" w:rsidRPr="00563E22">
        <w:rPr>
          <w:rFonts w:ascii="Tahoma" w:hAnsi="Tahoma" w:cs="Tahoma"/>
          <w:sz w:val="20"/>
          <w:szCs w:val="20"/>
        </w:rPr>
        <w:t xml:space="preserve">blue assets within the Assessment Area </w:t>
      </w:r>
      <w:r w:rsidR="00C3267F" w:rsidRPr="00563E22">
        <w:rPr>
          <w:rFonts w:ascii="Tahoma" w:hAnsi="Tahoma" w:cs="Tahoma"/>
          <w:sz w:val="20"/>
          <w:szCs w:val="20"/>
        </w:rPr>
        <w:t>in accordance with the credit requirement of SA 2a</w:t>
      </w:r>
    </w:p>
    <w:p w14:paraId="3D7B72AC" w14:textId="3A36360D" w:rsidR="00A07F3C" w:rsidRPr="00563E22" w:rsidRDefault="00F8682A" w:rsidP="00563E22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19402850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7F3C" w:rsidRPr="00563E22">
            <w:rPr>
              <w:rFonts w:ascii="Segoe UI Symbol" w:eastAsia="MS UI Gothic" w:hAnsi="Segoe UI Symbol" w:cs="Segoe UI Symbol"/>
              <w:sz w:val="20"/>
              <w:szCs w:val="20"/>
            </w:rPr>
            <w:t>☐</w:t>
          </w:r>
        </w:sdtContent>
      </w:sdt>
      <w:r w:rsidR="00A07F3C" w:rsidRPr="00563E22">
        <w:rPr>
          <w:rFonts w:ascii="Tahoma" w:hAnsi="Tahoma" w:cs="Tahoma"/>
          <w:sz w:val="20"/>
          <w:szCs w:val="20"/>
        </w:rPr>
        <w:t xml:space="preserve"> </w:t>
      </w:r>
      <w:r w:rsidR="000463E5">
        <w:rPr>
          <w:rFonts w:ascii="Tahoma" w:hAnsi="Tahoma" w:cs="Tahoma"/>
          <w:sz w:val="20"/>
          <w:szCs w:val="20"/>
        </w:rPr>
        <w:tab/>
      </w:r>
      <w:r w:rsidR="00A07F3C" w:rsidRPr="00563E22">
        <w:rPr>
          <w:rFonts w:ascii="Tahoma" w:hAnsi="Tahoma" w:cs="Tahoma"/>
          <w:sz w:val="20"/>
          <w:szCs w:val="20"/>
        </w:rPr>
        <w:t xml:space="preserve">Photos of existing </w:t>
      </w:r>
      <w:r w:rsidR="00A07F3C" w:rsidRPr="00563E22">
        <w:rPr>
          <w:rFonts w:ascii="Tahoma" w:eastAsia="PMingLiU" w:hAnsi="Tahoma" w:cs="Tahoma"/>
          <w:sz w:val="20"/>
          <w:szCs w:val="20"/>
          <w:lang w:eastAsia="zh-HK"/>
        </w:rPr>
        <w:t xml:space="preserve">public Open Space, Green Space </w:t>
      </w:r>
      <w:r w:rsidR="00D1008C" w:rsidRPr="00563E22">
        <w:rPr>
          <w:rFonts w:ascii="Tahoma" w:eastAsia="PMingLiU" w:hAnsi="Tahoma" w:cs="Tahoma"/>
          <w:sz w:val="20"/>
          <w:szCs w:val="20"/>
          <w:lang w:eastAsia="zh-HK"/>
        </w:rPr>
        <w:t xml:space="preserve">or </w:t>
      </w:r>
      <w:r w:rsidR="00A07F3C" w:rsidRPr="00563E22">
        <w:rPr>
          <w:rFonts w:ascii="Tahoma" w:eastAsia="PMingLiU" w:hAnsi="Tahoma" w:cs="Tahoma"/>
          <w:sz w:val="20"/>
          <w:szCs w:val="20"/>
          <w:lang w:eastAsia="zh-HK"/>
        </w:rPr>
        <w:t>blue assets</w:t>
      </w:r>
      <w:r w:rsidR="00A07F3C" w:rsidRPr="00563E22">
        <w:rPr>
          <w:rFonts w:ascii="Tahoma" w:hAnsi="Tahoma" w:cs="Tahoma"/>
          <w:sz w:val="20"/>
          <w:szCs w:val="20"/>
        </w:rPr>
        <w:t>, if any</w:t>
      </w:r>
    </w:p>
    <w:p w14:paraId="43EB15CA" w14:textId="3DF17AC3" w:rsidR="004D77B9" w:rsidRPr="00563E22" w:rsidRDefault="00F8682A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592007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069A" w:rsidRPr="00563E2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3069A" w:rsidRPr="00563E22">
        <w:rPr>
          <w:rFonts w:ascii="Tahoma" w:hAnsi="Tahoma" w:cs="Tahoma"/>
          <w:sz w:val="20"/>
          <w:szCs w:val="20"/>
        </w:rPr>
        <w:t xml:space="preserve"> </w:t>
      </w:r>
      <w:r w:rsidR="000463E5">
        <w:rPr>
          <w:rFonts w:ascii="Tahoma" w:hAnsi="Tahoma" w:cs="Tahoma"/>
          <w:sz w:val="20"/>
          <w:szCs w:val="20"/>
        </w:rPr>
        <w:tab/>
      </w:r>
      <w:r w:rsidR="0033069A" w:rsidRPr="00563E22">
        <w:rPr>
          <w:rFonts w:ascii="Tahoma" w:hAnsi="Tahoma" w:cs="Tahoma"/>
          <w:sz w:val="20"/>
          <w:szCs w:val="20"/>
        </w:rPr>
        <w:t xml:space="preserve">Other supporting documents, please specify. </w:t>
      </w:r>
    </w:p>
    <w:sdt>
      <w:sdtPr>
        <w:rPr>
          <w:rFonts w:ascii="Tahoma" w:hAnsi="Tahoma" w:cs="Tahoma"/>
          <w:b/>
          <w:sz w:val="20"/>
          <w:szCs w:val="20"/>
        </w:rPr>
        <w:id w:val="-1412073417"/>
        <w:showingPlcHdr/>
        <w:text/>
      </w:sdtPr>
      <w:sdtEndPr/>
      <w:sdtContent>
        <w:p w14:paraId="2CAFB00A" w14:textId="77777777" w:rsidR="004D77B9" w:rsidRPr="00563E22" w:rsidRDefault="004D77B9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563E22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p w14:paraId="3D3248D2" w14:textId="77777777" w:rsidR="004A2FF9" w:rsidRPr="00563E22" w:rsidRDefault="004A2FF9">
      <w:pPr>
        <w:spacing w:line="240" w:lineRule="exact"/>
        <w:ind w:left="284" w:hanging="284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28DA363F" w14:textId="77777777" w:rsidR="00A07F3C" w:rsidRPr="00563E22" w:rsidRDefault="00A07F3C">
      <w:pPr>
        <w:pStyle w:val="ListParagraph"/>
        <w:numPr>
          <w:ilvl w:val="0"/>
          <w:numId w:val="10"/>
        </w:numPr>
        <w:jc w:val="both"/>
        <w:rPr>
          <w:rFonts w:ascii="Tahoma" w:hAnsi="Tahoma" w:cs="Tahoma"/>
          <w:b/>
          <w:sz w:val="20"/>
          <w:szCs w:val="20"/>
        </w:rPr>
      </w:pPr>
      <w:r w:rsidRPr="00563E22">
        <w:rPr>
          <w:rFonts w:ascii="Tahoma" w:hAnsi="Tahoma" w:cs="Tahoma"/>
          <w:b/>
          <w:sz w:val="20"/>
          <w:szCs w:val="20"/>
        </w:rPr>
        <w:t>Provision of Open Space, Green Space and Blue Assets</w:t>
      </w:r>
    </w:p>
    <w:p w14:paraId="326B7389" w14:textId="2DF7EE57" w:rsidR="0066651C" w:rsidRPr="00563E22" w:rsidRDefault="00F8682A" w:rsidP="00563E22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val="en-US" w:eastAsia="zh-HK"/>
        </w:rPr>
      </w:pPr>
      <w:sdt>
        <w:sdtPr>
          <w:rPr>
            <w:rFonts w:ascii="Tahoma" w:eastAsia="MS Gothic" w:hAnsi="Tahoma" w:cs="Tahoma"/>
            <w:sz w:val="20"/>
            <w:szCs w:val="20"/>
          </w:rPr>
          <w:id w:val="843675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7F3C" w:rsidRPr="00563E2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07F3C" w:rsidRPr="00563E22">
        <w:rPr>
          <w:rFonts w:ascii="Tahoma" w:hAnsi="Tahoma" w:cs="Tahoma"/>
          <w:sz w:val="20"/>
          <w:szCs w:val="20"/>
        </w:rPr>
        <w:t xml:space="preserve"> </w:t>
      </w:r>
      <w:r w:rsidR="000463E5">
        <w:rPr>
          <w:rFonts w:ascii="Tahoma" w:hAnsi="Tahoma" w:cs="Tahoma"/>
          <w:sz w:val="20"/>
          <w:szCs w:val="20"/>
        </w:rPr>
        <w:tab/>
      </w:r>
      <w:r w:rsidR="00A07F3C" w:rsidRPr="00563E22">
        <w:rPr>
          <w:rFonts w:ascii="Tahoma" w:eastAsia="PMingLiU" w:hAnsi="Tahoma" w:cs="Tahoma"/>
          <w:sz w:val="20"/>
          <w:szCs w:val="20"/>
          <w:lang w:eastAsia="zh-HK"/>
        </w:rPr>
        <w:t xml:space="preserve">Scale </w:t>
      </w:r>
      <w:r w:rsidR="00A07F3C" w:rsidRPr="00563E22">
        <w:rPr>
          <w:rFonts w:ascii="Tahoma" w:hAnsi="Tahoma" w:cs="Tahoma"/>
          <w:sz w:val="20"/>
          <w:szCs w:val="20"/>
        </w:rPr>
        <w:t>drawing</w:t>
      </w:r>
      <w:r w:rsidR="00A07F3C" w:rsidRPr="00563E22">
        <w:rPr>
          <w:rFonts w:ascii="Tahoma" w:eastAsia="PMingLiU" w:hAnsi="Tahoma" w:cs="Tahoma"/>
          <w:sz w:val="20"/>
          <w:szCs w:val="20"/>
          <w:lang w:eastAsia="zh-HK"/>
        </w:rPr>
        <w:t xml:space="preserve">(s) on an A3 size sheet with locations and areas of the listed public Open Space, Green Space </w:t>
      </w:r>
      <w:r w:rsidR="00D1008C" w:rsidRPr="00563E22">
        <w:rPr>
          <w:rFonts w:ascii="Tahoma" w:eastAsia="PMingLiU" w:hAnsi="Tahoma" w:cs="Tahoma"/>
          <w:sz w:val="20"/>
          <w:szCs w:val="20"/>
          <w:lang w:eastAsia="zh-HK"/>
        </w:rPr>
        <w:t xml:space="preserve">or </w:t>
      </w:r>
      <w:r w:rsidR="00A07F3C" w:rsidRPr="00563E22">
        <w:rPr>
          <w:rFonts w:ascii="Tahoma" w:eastAsia="PMingLiU" w:hAnsi="Tahoma" w:cs="Tahoma"/>
          <w:sz w:val="20"/>
          <w:szCs w:val="20"/>
          <w:lang w:eastAsia="zh-HK"/>
        </w:rPr>
        <w:t xml:space="preserve">blue assets and associated pedestrian travel distance within the </w:t>
      </w:r>
      <w:r w:rsidR="007D211C" w:rsidRPr="00563E22">
        <w:rPr>
          <w:rFonts w:ascii="Tahoma" w:eastAsia="PMingLiU" w:hAnsi="Tahoma" w:cs="Tahoma"/>
          <w:sz w:val="20"/>
          <w:szCs w:val="20"/>
          <w:lang w:eastAsia="zh-HK"/>
        </w:rPr>
        <w:t>S</w:t>
      </w:r>
      <w:r w:rsidR="00A07F3C" w:rsidRPr="00563E22">
        <w:rPr>
          <w:rFonts w:ascii="Tahoma" w:eastAsia="PMingLiU" w:hAnsi="Tahoma" w:cs="Tahoma"/>
          <w:sz w:val="20"/>
          <w:szCs w:val="20"/>
          <w:lang w:eastAsia="zh-HK"/>
        </w:rPr>
        <w:t>ite</w:t>
      </w:r>
      <w:r w:rsidR="00F152D2">
        <w:rPr>
          <w:rFonts w:ascii="Tahoma" w:eastAsia="PMingLiU" w:hAnsi="Tahoma" w:cs="Tahoma" w:hint="eastAsia"/>
          <w:sz w:val="20"/>
          <w:szCs w:val="20"/>
          <w:lang w:eastAsia="zh-TW"/>
        </w:rPr>
        <w:t xml:space="preserve"> </w:t>
      </w:r>
      <w:r w:rsidR="00F152D2">
        <w:rPr>
          <w:rFonts w:ascii="Tahoma" w:eastAsia="PMingLiU" w:hAnsi="Tahoma" w:cs="Tahoma"/>
          <w:sz w:val="20"/>
          <w:szCs w:val="20"/>
          <w:lang w:eastAsia="zh-HK"/>
        </w:rPr>
        <w:t>in accordance with the credit requirement of</w:t>
      </w:r>
      <w:r w:rsidR="00F152D2">
        <w:rPr>
          <w:rFonts w:ascii="Tahoma" w:eastAsia="PMingLiU" w:hAnsi="Tahoma" w:cs="Tahoma" w:hint="eastAsia"/>
          <w:sz w:val="20"/>
          <w:szCs w:val="20"/>
          <w:lang w:eastAsia="zh-TW"/>
        </w:rPr>
        <w:t xml:space="preserve"> S</w:t>
      </w:r>
      <w:r w:rsidR="00F152D2">
        <w:rPr>
          <w:rFonts w:ascii="Tahoma" w:eastAsia="PMingLiU" w:hAnsi="Tahoma" w:cs="Tahoma"/>
          <w:sz w:val="20"/>
          <w:szCs w:val="20"/>
          <w:lang w:val="en-US" w:eastAsia="zh-HK"/>
        </w:rPr>
        <w:t>A 2b</w:t>
      </w:r>
    </w:p>
    <w:p w14:paraId="36145467" w14:textId="50F8FC63" w:rsidR="00EA0776" w:rsidRPr="00563E22" w:rsidRDefault="00F8682A" w:rsidP="00697133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9248390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008C" w:rsidRPr="00563E2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EA0776" w:rsidRPr="00563E22">
        <w:rPr>
          <w:rFonts w:ascii="Tahoma" w:hAnsi="Tahoma" w:cs="Tahoma"/>
          <w:sz w:val="20"/>
          <w:szCs w:val="20"/>
        </w:rPr>
        <w:t xml:space="preserve"> </w:t>
      </w:r>
      <w:r w:rsidR="0066651C">
        <w:rPr>
          <w:rFonts w:ascii="Tahoma" w:hAnsi="Tahoma" w:cs="Tahoma"/>
          <w:sz w:val="20"/>
          <w:szCs w:val="20"/>
        </w:rPr>
        <w:t xml:space="preserve">  </w:t>
      </w:r>
      <w:r w:rsidR="00EA0776" w:rsidRPr="00563E22">
        <w:rPr>
          <w:rFonts w:ascii="Tahoma" w:hAnsi="Tahoma" w:cs="Tahoma"/>
          <w:sz w:val="20"/>
          <w:szCs w:val="20"/>
        </w:rPr>
        <w:t xml:space="preserve">Evidence of public accessibility to Open Space, Green Space </w:t>
      </w:r>
      <w:r w:rsidR="00D1008C" w:rsidRPr="00563E22">
        <w:rPr>
          <w:rFonts w:ascii="Tahoma" w:hAnsi="Tahoma" w:cs="Tahoma"/>
          <w:sz w:val="20"/>
          <w:szCs w:val="20"/>
        </w:rPr>
        <w:t xml:space="preserve">or </w:t>
      </w:r>
      <w:r w:rsidR="00EA0776" w:rsidRPr="00563E22">
        <w:rPr>
          <w:rFonts w:ascii="Tahoma" w:hAnsi="Tahoma" w:cs="Tahoma"/>
          <w:sz w:val="20"/>
          <w:szCs w:val="20"/>
        </w:rPr>
        <w:t xml:space="preserve">blue assets within the Site Area </w:t>
      </w:r>
      <w:r w:rsidR="007B62C8">
        <w:rPr>
          <w:rFonts w:ascii="Tahoma" w:hAnsi="Tahoma" w:cs="Tahoma"/>
          <w:sz w:val="20"/>
          <w:szCs w:val="20"/>
        </w:rPr>
        <w:t xml:space="preserve">or any </w:t>
      </w:r>
      <w:r w:rsidR="007B62C8" w:rsidRPr="007B62C8">
        <w:rPr>
          <w:rFonts w:ascii="Tahoma" w:hAnsi="Tahoma" w:cs="Tahoma"/>
          <w:sz w:val="20"/>
          <w:szCs w:val="20"/>
        </w:rPr>
        <w:t>restrictions o</w:t>
      </w:r>
      <w:r w:rsidR="007B62C8">
        <w:rPr>
          <w:rFonts w:ascii="Tahoma" w:hAnsi="Tahoma" w:cs="Tahoma"/>
          <w:sz w:val="20"/>
          <w:szCs w:val="20"/>
        </w:rPr>
        <w:t xml:space="preserve">r conditions of access that may </w:t>
      </w:r>
      <w:r w:rsidR="007B62C8" w:rsidRPr="007B62C8">
        <w:rPr>
          <w:rFonts w:ascii="Tahoma" w:hAnsi="Tahoma" w:cs="Tahoma"/>
          <w:sz w:val="20"/>
          <w:szCs w:val="20"/>
        </w:rPr>
        <w:t>be put in place</w:t>
      </w:r>
      <w:r>
        <w:rPr>
          <w:rFonts w:ascii="Tahoma" w:hAnsi="Tahoma" w:cs="Tahoma"/>
          <w:sz w:val="20"/>
          <w:szCs w:val="20"/>
        </w:rPr>
        <w:t xml:space="preserve">, </w:t>
      </w:r>
      <w:r w:rsidR="00C3267F" w:rsidRPr="00563E22">
        <w:rPr>
          <w:rFonts w:ascii="Tahoma" w:hAnsi="Tahoma" w:cs="Tahoma"/>
          <w:sz w:val="20"/>
          <w:szCs w:val="20"/>
        </w:rPr>
        <w:t>in accordance with the credit requirement of SA 2b</w:t>
      </w:r>
    </w:p>
    <w:p w14:paraId="44F6BBE0" w14:textId="3644AC8D" w:rsidR="0033069A" w:rsidRPr="00563E22" w:rsidRDefault="00F8682A" w:rsidP="00563E22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330760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069A" w:rsidRPr="00563E2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3069A" w:rsidRPr="00563E22">
        <w:rPr>
          <w:rFonts w:ascii="Tahoma" w:hAnsi="Tahoma" w:cs="Tahoma"/>
          <w:sz w:val="20"/>
          <w:szCs w:val="20"/>
        </w:rPr>
        <w:t xml:space="preserve"> </w:t>
      </w:r>
      <w:r w:rsidR="000463E5">
        <w:rPr>
          <w:rFonts w:ascii="Tahoma" w:hAnsi="Tahoma" w:cs="Tahoma"/>
          <w:sz w:val="20"/>
          <w:szCs w:val="20"/>
        </w:rPr>
        <w:tab/>
      </w:r>
      <w:r w:rsidR="0033069A" w:rsidRPr="00563E22">
        <w:rPr>
          <w:rFonts w:ascii="Tahoma" w:eastAsia="PMingLiU" w:hAnsi="Tahoma" w:cs="Tahoma"/>
          <w:sz w:val="20"/>
          <w:szCs w:val="20"/>
          <w:lang w:eastAsia="zh-HK"/>
        </w:rPr>
        <w:t>Other</w:t>
      </w:r>
      <w:r w:rsidR="0033069A" w:rsidRPr="00563E22">
        <w:rPr>
          <w:rFonts w:ascii="Tahoma" w:hAnsi="Tahoma" w:cs="Tahoma"/>
          <w:sz w:val="20"/>
          <w:szCs w:val="20"/>
        </w:rPr>
        <w:t xml:space="preserve"> supporting documents, please specify. </w:t>
      </w:r>
    </w:p>
    <w:sdt>
      <w:sdtPr>
        <w:rPr>
          <w:rFonts w:ascii="Tahoma" w:hAnsi="Tahoma" w:cs="Tahoma"/>
          <w:b/>
          <w:sz w:val="20"/>
          <w:szCs w:val="20"/>
        </w:rPr>
        <w:id w:val="1766726557"/>
        <w:showingPlcHdr/>
        <w:text/>
      </w:sdtPr>
      <w:sdtEndPr/>
      <w:sdtContent>
        <w:p w14:paraId="48924CA7" w14:textId="77777777" w:rsidR="004D77B9" w:rsidRPr="00563E22" w:rsidRDefault="004D77B9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563E22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p w14:paraId="2F937910" w14:textId="77777777" w:rsidR="004D77B9" w:rsidRPr="00563E22" w:rsidRDefault="004D77B9">
      <w:pPr>
        <w:spacing w:line="240" w:lineRule="exact"/>
        <w:jc w:val="both"/>
        <w:rPr>
          <w:rFonts w:ascii="Tahoma" w:hAnsi="Tahoma" w:cs="Tahoma"/>
          <w:sz w:val="20"/>
          <w:szCs w:val="20"/>
        </w:rPr>
      </w:pPr>
    </w:p>
    <w:p w14:paraId="31E441FA" w14:textId="77777777" w:rsidR="00A07F3C" w:rsidRPr="00563E22" w:rsidRDefault="00A07F3C">
      <w:pPr>
        <w:pStyle w:val="ListParagraph"/>
        <w:numPr>
          <w:ilvl w:val="0"/>
          <w:numId w:val="10"/>
        </w:numPr>
        <w:spacing w:line="240" w:lineRule="exact"/>
        <w:jc w:val="both"/>
        <w:rPr>
          <w:rFonts w:ascii="Tahoma" w:hAnsi="Tahoma" w:cs="Tahoma"/>
          <w:sz w:val="20"/>
          <w:szCs w:val="20"/>
        </w:rPr>
      </w:pPr>
      <w:r w:rsidRPr="00563E22">
        <w:rPr>
          <w:rFonts w:ascii="Tahoma" w:hAnsi="Tahoma" w:cs="Tahoma"/>
          <w:b/>
          <w:sz w:val="20"/>
          <w:szCs w:val="20"/>
        </w:rPr>
        <w:t>Shaded or Covered Pedestrian Routes to Open Space, Green Space and Blue Assets</w:t>
      </w:r>
    </w:p>
    <w:p w14:paraId="73A1ED71" w14:textId="027F4FED" w:rsidR="00FC52E9" w:rsidRPr="00563E22" w:rsidRDefault="00F8682A" w:rsidP="00563E22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1580661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2E9" w:rsidRPr="00563E22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FC52E9" w:rsidRPr="00563E22">
        <w:rPr>
          <w:rFonts w:ascii="Tahoma" w:hAnsi="Tahoma" w:cs="Tahoma"/>
          <w:sz w:val="20"/>
          <w:szCs w:val="20"/>
        </w:rPr>
        <w:t xml:space="preserve"> </w:t>
      </w:r>
      <w:r w:rsidR="000463E5">
        <w:rPr>
          <w:rFonts w:ascii="Tahoma" w:hAnsi="Tahoma" w:cs="Tahoma"/>
          <w:sz w:val="20"/>
          <w:szCs w:val="20"/>
        </w:rPr>
        <w:tab/>
      </w:r>
      <w:r w:rsidR="00610965">
        <w:rPr>
          <w:rFonts w:ascii="Tahoma" w:hAnsi="Tahoma" w:cs="Tahoma"/>
          <w:sz w:val="20"/>
          <w:szCs w:val="20"/>
        </w:rPr>
        <w:t xml:space="preserve">A report with a layout plan, </w:t>
      </w:r>
      <w:r w:rsidR="00610965" w:rsidRPr="00610965">
        <w:rPr>
          <w:rFonts w:ascii="Tahoma" w:hAnsi="Tahoma" w:cs="Tahoma"/>
          <w:sz w:val="20"/>
          <w:szCs w:val="20"/>
        </w:rPr>
        <w:t>schematic sections a</w:t>
      </w:r>
      <w:r w:rsidR="00610965">
        <w:rPr>
          <w:rFonts w:ascii="Tahoma" w:hAnsi="Tahoma" w:cs="Tahoma"/>
          <w:sz w:val="20"/>
          <w:szCs w:val="20"/>
        </w:rPr>
        <w:t xml:space="preserve">nd information on the types and </w:t>
      </w:r>
      <w:r w:rsidR="00610965" w:rsidRPr="00610965">
        <w:rPr>
          <w:rFonts w:ascii="Tahoma" w:hAnsi="Tahoma" w:cs="Tahoma"/>
          <w:sz w:val="20"/>
          <w:szCs w:val="20"/>
        </w:rPr>
        <w:t>extent of shade or cover provided over the routes</w:t>
      </w:r>
      <w:r w:rsidR="00610965">
        <w:rPr>
          <w:rFonts w:ascii="Tahoma" w:hAnsi="Tahoma" w:cs="Tahoma"/>
          <w:sz w:val="20"/>
          <w:szCs w:val="20"/>
        </w:rPr>
        <w:t>, including</w:t>
      </w:r>
      <w:r w:rsidR="00610965" w:rsidRPr="00610965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610965">
        <w:rPr>
          <w:rFonts w:ascii="Tahoma" w:eastAsia="PMingLiU" w:hAnsi="Tahoma" w:cs="Tahoma"/>
          <w:sz w:val="20"/>
          <w:szCs w:val="20"/>
          <w:lang w:eastAsia="zh-HK"/>
        </w:rPr>
        <w:t>s</w:t>
      </w:r>
      <w:r w:rsidR="00FC52E9" w:rsidRPr="00563E22">
        <w:rPr>
          <w:rFonts w:ascii="Tahoma" w:eastAsia="PMingLiU" w:hAnsi="Tahoma" w:cs="Tahoma"/>
          <w:sz w:val="20"/>
          <w:szCs w:val="20"/>
          <w:lang w:eastAsia="zh-HK"/>
        </w:rPr>
        <w:t>cale drawing(s) on an A3 size sheet with design of horizontal screens, covered walkway and / or trellis, or tree-lined shading in accordance with the credit requirement of SA 2c</w:t>
      </w:r>
    </w:p>
    <w:p w14:paraId="68A30C02" w14:textId="200B978B" w:rsidR="00FC52E9" w:rsidRDefault="00F8682A" w:rsidP="00563E22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618417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2E9" w:rsidRPr="00563E22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FC52E9" w:rsidRPr="00563E22">
        <w:rPr>
          <w:rFonts w:ascii="Tahoma" w:hAnsi="Tahoma" w:cs="Tahoma"/>
          <w:sz w:val="20"/>
          <w:szCs w:val="20"/>
        </w:rPr>
        <w:t xml:space="preserve"> </w:t>
      </w:r>
      <w:r w:rsidR="000463E5">
        <w:rPr>
          <w:rFonts w:ascii="Tahoma" w:hAnsi="Tahoma" w:cs="Tahoma"/>
          <w:sz w:val="20"/>
          <w:szCs w:val="20"/>
        </w:rPr>
        <w:tab/>
      </w:r>
      <w:r w:rsidR="00DA08F8" w:rsidRPr="00080420">
        <w:rPr>
          <w:rFonts w:ascii="Tahoma" w:eastAsia="PMingLiU" w:hAnsi="Tahoma" w:cs="Tahoma"/>
          <w:sz w:val="20"/>
          <w:szCs w:val="20"/>
          <w:lang w:eastAsia="zh-HK"/>
        </w:rPr>
        <w:t xml:space="preserve">Scale drawing(s) on an A3 size sheet </w:t>
      </w:r>
      <w:r w:rsidR="00DA08F8">
        <w:rPr>
          <w:rFonts w:ascii="Tahoma" w:eastAsia="PMingLiU" w:hAnsi="Tahoma" w:cs="Tahoma"/>
          <w:sz w:val="20"/>
          <w:szCs w:val="20"/>
          <w:lang w:eastAsia="zh-HK"/>
        </w:rPr>
        <w:t xml:space="preserve">showing tree coverage and the width of shaded </w:t>
      </w:r>
      <w:r w:rsidR="00DA08F8" w:rsidRPr="0047012A">
        <w:rPr>
          <w:rFonts w:ascii="Tahoma" w:eastAsia="PMingLiU" w:hAnsi="Tahoma" w:cs="Tahoma"/>
          <w:sz w:val="20"/>
          <w:szCs w:val="20"/>
          <w:lang w:eastAsia="zh-HK"/>
        </w:rPr>
        <w:t>pedestrian route</w:t>
      </w:r>
      <w:r w:rsidR="00DA08F8">
        <w:rPr>
          <w:rFonts w:ascii="Tahoma" w:eastAsia="PMingLiU" w:hAnsi="Tahoma" w:cs="Tahoma"/>
          <w:sz w:val="20"/>
          <w:szCs w:val="20"/>
          <w:lang w:eastAsia="zh-HK"/>
        </w:rPr>
        <w:t xml:space="preserve"> under the trees</w:t>
      </w:r>
      <w:r w:rsidR="00DA08F8" w:rsidRPr="0047012A" w:rsidDel="0047012A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DA08F8">
        <w:rPr>
          <w:rFonts w:ascii="Tahoma" w:eastAsia="PMingLiU" w:hAnsi="Tahoma" w:cs="Tahoma"/>
          <w:sz w:val="20"/>
          <w:szCs w:val="20"/>
          <w:lang w:eastAsia="zh-HK"/>
        </w:rPr>
        <w:t>using</w:t>
      </w:r>
      <w:r w:rsidR="00DA08F8" w:rsidRPr="00080420">
        <w:rPr>
          <w:rFonts w:ascii="Tahoma" w:eastAsia="PMingLiU" w:hAnsi="Tahoma" w:cs="Tahoma"/>
          <w:sz w:val="20"/>
          <w:szCs w:val="20"/>
          <w:lang w:eastAsia="zh-HK"/>
        </w:rPr>
        <w:t xml:space="preserve"> estimated tree crown diameter 10 years after landscape installation, prepared by a suitably qualified person</w:t>
      </w:r>
      <w:r w:rsidR="00B01AA4">
        <w:rPr>
          <w:rFonts w:ascii="Tahoma" w:eastAsia="PMingLiU" w:hAnsi="Tahoma" w:cs="Tahoma"/>
          <w:sz w:val="20"/>
          <w:szCs w:val="20"/>
          <w:lang w:eastAsia="zh-HK"/>
        </w:rPr>
        <w:t xml:space="preserve">, </w:t>
      </w:r>
      <w:r w:rsidR="00B01AA4" w:rsidRPr="00E92D68">
        <w:rPr>
          <w:rFonts w:ascii="Tahoma" w:eastAsia="PMingLiU" w:hAnsi="Tahoma" w:cs="Tahoma"/>
          <w:sz w:val="20"/>
          <w:szCs w:val="20"/>
          <w:lang w:eastAsia="zh-HK"/>
        </w:rPr>
        <w:t>in accordance with the credit requirement of SA 2c</w:t>
      </w:r>
    </w:p>
    <w:p w14:paraId="53AB9A91" w14:textId="5E193114" w:rsidR="00DA08F8" w:rsidRPr="00563E22" w:rsidRDefault="00F8682A" w:rsidP="00697133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-9569419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08F8" w:rsidRPr="00080420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DA08F8" w:rsidRPr="00080420">
        <w:rPr>
          <w:rFonts w:ascii="Tahoma" w:hAnsi="Tahoma" w:cs="Tahoma"/>
          <w:sz w:val="20"/>
          <w:szCs w:val="20"/>
        </w:rPr>
        <w:t xml:space="preserve"> </w:t>
      </w:r>
      <w:r w:rsidR="00DA08F8" w:rsidRPr="005D3021">
        <w:rPr>
          <w:rFonts w:ascii="Tahoma" w:hAnsi="Tahoma" w:cs="Tahoma"/>
          <w:sz w:val="20"/>
          <w:szCs w:val="20"/>
        </w:rPr>
        <w:tab/>
      </w:r>
      <w:r w:rsidR="00DA08F8">
        <w:rPr>
          <w:rFonts w:ascii="Tahoma" w:eastAsia="PMingLiU" w:hAnsi="Tahoma" w:cs="Tahoma"/>
          <w:sz w:val="20"/>
          <w:szCs w:val="20"/>
          <w:lang w:eastAsia="zh-HK"/>
        </w:rPr>
        <w:t xml:space="preserve">A list of </w:t>
      </w:r>
      <w:r w:rsidR="00DA08F8" w:rsidRPr="005F234C">
        <w:rPr>
          <w:rFonts w:ascii="Tahoma" w:eastAsia="PMingLiU" w:hAnsi="Tahoma" w:cs="Tahoma"/>
          <w:sz w:val="20"/>
          <w:szCs w:val="20"/>
          <w:lang w:eastAsia="zh-HK"/>
        </w:rPr>
        <w:t xml:space="preserve">species </w:t>
      </w:r>
      <w:r w:rsidR="00DA08F8">
        <w:rPr>
          <w:rFonts w:ascii="Tahoma" w:eastAsia="PMingLiU" w:hAnsi="Tahoma" w:cs="Tahoma"/>
          <w:sz w:val="20"/>
          <w:szCs w:val="20"/>
          <w:lang w:eastAsia="zh-HK"/>
        </w:rPr>
        <w:t xml:space="preserve">of broadleaved trees (not palms </w:t>
      </w:r>
      <w:r w:rsidR="00DA08F8" w:rsidRPr="005F234C">
        <w:rPr>
          <w:rFonts w:ascii="Tahoma" w:eastAsia="PMingLiU" w:hAnsi="Tahoma" w:cs="Tahoma"/>
          <w:sz w:val="20"/>
          <w:szCs w:val="20"/>
          <w:lang w:eastAsia="zh-HK"/>
        </w:rPr>
        <w:t xml:space="preserve">conifers) of </w:t>
      </w:r>
      <w:r w:rsidR="00DA08F8">
        <w:rPr>
          <w:rFonts w:ascii="Tahoma" w:eastAsia="PMingLiU" w:hAnsi="Tahoma" w:cs="Tahoma"/>
          <w:sz w:val="20"/>
          <w:szCs w:val="20"/>
          <w:lang w:eastAsia="zh-HK"/>
        </w:rPr>
        <w:t xml:space="preserve">appropriately anticipated crown </w:t>
      </w:r>
      <w:r w:rsidR="00DA08F8" w:rsidRPr="005F234C">
        <w:rPr>
          <w:rFonts w:ascii="Tahoma" w:eastAsia="PMingLiU" w:hAnsi="Tahoma" w:cs="Tahoma"/>
          <w:sz w:val="20"/>
          <w:szCs w:val="20"/>
          <w:lang w:eastAsia="zh-HK"/>
        </w:rPr>
        <w:t xml:space="preserve">diameters </w:t>
      </w:r>
      <w:r w:rsidR="00DA08F8">
        <w:rPr>
          <w:rFonts w:ascii="Tahoma" w:eastAsia="PMingLiU" w:hAnsi="Tahoma" w:cs="Tahoma"/>
          <w:sz w:val="20"/>
          <w:szCs w:val="20"/>
          <w:lang w:eastAsia="zh-HK"/>
        </w:rPr>
        <w:t xml:space="preserve">for offering shade along the </w:t>
      </w:r>
      <w:r w:rsidR="00DA08F8" w:rsidRPr="005F234C">
        <w:rPr>
          <w:rFonts w:ascii="Tahoma" w:eastAsia="PMingLiU" w:hAnsi="Tahoma" w:cs="Tahoma"/>
          <w:sz w:val="20"/>
          <w:szCs w:val="20"/>
          <w:lang w:eastAsia="zh-HK"/>
        </w:rPr>
        <w:t>pedestrian routes</w:t>
      </w:r>
    </w:p>
    <w:p w14:paraId="50168101" w14:textId="624E0325" w:rsidR="00FC52E9" w:rsidRDefault="00F8682A" w:rsidP="00563E22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2004963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2E9" w:rsidRPr="00563E22">
            <w:rPr>
              <w:rFonts w:ascii="Segoe UI Symbol" w:eastAsia="MS UI Gothic" w:hAnsi="Segoe UI Symbol" w:cs="Segoe UI Symbol"/>
              <w:sz w:val="20"/>
              <w:szCs w:val="20"/>
            </w:rPr>
            <w:t>☐</w:t>
          </w:r>
        </w:sdtContent>
      </w:sdt>
      <w:r w:rsidR="00FC52E9" w:rsidRPr="00563E22">
        <w:rPr>
          <w:rFonts w:ascii="Tahoma" w:hAnsi="Tahoma" w:cs="Tahoma"/>
          <w:sz w:val="20"/>
          <w:szCs w:val="20"/>
        </w:rPr>
        <w:t xml:space="preserve"> </w:t>
      </w:r>
      <w:r w:rsidR="000463E5">
        <w:rPr>
          <w:rFonts w:ascii="Tahoma" w:hAnsi="Tahoma" w:cs="Tahoma"/>
          <w:sz w:val="20"/>
          <w:szCs w:val="20"/>
        </w:rPr>
        <w:tab/>
      </w:r>
      <w:r w:rsidR="00FC52E9" w:rsidRPr="00563E22">
        <w:rPr>
          <w:rFonts w:ascii="Tahoma" w:hAnsi="Tahoma" w:cs="Tahoma"/>
          <w:sz w:val="20"/>
          <w:szCs w:val="20"/>
        </w:rPr>
        <w:t xml:space="preserve">An Undertaking Letter, signed by authorised signatory at director level, to provide adequate soil volume and soiling </w:t>
      </w:r>
      <w:r w:rsidR="00FC52E9" w:rsidRPr="00563E22">
        <w:rPr>
          <w:rFonts w:ascii="Tahoma" w:eastAsia="PMingLiU" w:hAnsi="Tahoma" w:cs="Tahoma"/>
          <w:sz w:val="20"/>
          <w:szCs w:val="20"/>
          <w:lang w:eastAsia="zh-HK"/>
        </w:rPr>
        <w:t>plans</w:t>
      </w:r>
      <w:r w:rsidR="00FC52E9" w:rsidRPr="00563E22">
        <w:rPr>
          <w:rFonts w:ascii="Tahoma" w:hAnsi="Tahoma" w:cs="Tahoma"/>
          <w:sz w:val="20"/>
          <w:szCs w:val="20"/>
        </w:rPr>
        <w:t xml:space="preserve"> in accordance with the credit requirement of SA 2c</w:t>
      </w:r>
    </w:p>
    <w:p w14:paraId="6D59FD96" w14:textId="77777777" w:rsidR="00DA08F8" w:rsidRPr="005D3021" w:rsidRDefault="00F8682A" w:rsidP="00DA08F8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0288298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08F8" w:rsidRPr="005D3021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DA08F8" w:rsidRPr="005D3021">
        <w:rPr>
          <w:rFonts w:ascii="Tahoma" w:hAnsi="Tahoma" w:cs="Tahoma"/>
          <w:sz w:val="20"/>
          <w:szCs w:val="20"/>
        </w:rPr>
        <w:t xml:space="preserve"> </w:t>
      </w:r>
      <w:r w:rsidR="00DA08F8" w:rsidRPr="005D3021">
        <w:rPr>
          <w:rFonts w:ascii="Tahoma" w:hAnsi="Tahoma" w:cs="Tahoma"/>
          <w:sz w:val="20"/>
          <w:szCs w:val="20"/>
        </w:rPr>
        <w:tab/>
        <w:t>A soiling plan to confirm that the soil areas will be of a minimum depth of 1,200mm</w:t>
      </w:r>
    </w:p>
    <w:p w14:paraId="4185CA9F" w14:textId="49E7F1CA" w:rsidR="00DA08F8" w:rsidRPr="00563E22" w:rsidRDefault="00F8682A" w:rsidP="00697133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7536282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08F8" w:rsidRPr="005D3021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DA08F8" w:rsidRPr="005D3021">
        <w:rPr>
          <w:rFonts w:ascii="Tahoma" w:hAnsi="Tahoma" w:cs="Tahoma"/>
          <w:sz w:val="20"/>
          <w:szCs w:val="20"/>
        </w:rPr>
        <w:t xml:space="preserve"> </w:t>
      </w:r>
      <w:r w:rsidR="00DA08F8" w:rsidRPr="005D3021">
        <w:rPr>
          <w:rFonts w:ascii="Tahoma" w:hAnsi="Tahoma" w:cs="Tahoma"/>
          <w:sz w:val="20"/>
          <w:szCs w:val="20"/>
        </w:rPr>
        <w:tab/>
        <w:t xml:space="preserve">Photos of existing shaded / covered pedestrian route, if any. </w:t>
      </w:r>
    </w:p>
    <w:p w14:paraId="1F2E8FDC" w14:textId="5B6153C7" w:rsidR="00F0206D" w:rsidRPr="00563E22" w:rsidRDefault="00F8682A" w:rsidP="00563E22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9710878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206D" w:rsidRPr="00563E22">
            <w:rPr>
              <w:rFonts w:ascii="Segoe UI Symbol" w:eastAsia="MS UI Gothic" w:hAnsi="Segoe UI Symbol" w:cs="Segoe UI Symbol"/>
              <w:sz w:val="20"/>
              <w:szCs w:val="20"/>
            </w:rPr>
            <w:t>☐</w:t>
          </w:r>
        </w:sdtContent>
      </w:sdt>
      <w:r w:rsidR="00F0206D" w:rsidRPr="00563E22">
        <w:rPr>
          <w:rFonts w:ascii="Tahoma" w:hAnsi="Tahoma" w:cs="Tahoma"/>
          <w:sz w:val="20"/>
          <w:szCs w:val="20"/>
        </w:rPr>
        <w:t xml:space="preserve"> </w:t>
      </w:r>
      <w:r w:rsidR="000463E5">
        <w:rPr>
          <w:rFonts w:ascii="Tahoma" w:hAnsi="Tahoma" w:cs="Tahoma"/>
          <w:sz w:val="20"/>
          <w:szCs w:val="20"/>
        </w:rPr>
        <w:tab/>
      </w:r>
      <w:r w:rsidR="00F0206D" w:rsidRPr="00563E22">
        <w:rPr>
          <w:rFonts w:ascii="Tahoma" w:hAnsi="Tahoma" w:cs="Tahoma"/>
          <w:sz w:val="20"/>
          <w:szCs w:val="20"/>
        </w:rPr>
        <w:t xml:space="preserve">Other supporting documents, please specify. </w:t>
      </w:r>
    </w:p>
    <w:sdt>
      <w:sdtPr>
        <w:rPr>
          <w:rFonts w:ascii="Tahoma" w:hAnsi="Tahoma" w:cs="Tahoma"/>
          <w:b/>
          <w:sz w:val="20"/>
          <w:szCs w:val="20"/>
        </w:rPr>
        <w:id w:val="-1563639506"/>
        <w:showingPlcHdr/>
        <w:text/>
      </w:sdtPr>
      <w:sdtEndPr/>
      <w:sdtContent>
        <w:p w14:paraId="5851ABA9" w14:textId="77777777" w:rsidR="00F0206D" w:rsidRPr="00563E22" w:rsidRDefault="00F0206D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563E22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p w14:paraId="503349D6" w14:textId="77777777" w:rsidR="00666DBD" w:rsidRPr="00563E22" w:rsidRDefault="00666DBD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</w:p>
    <w:sectPr w:rsidR="00666DBD" w:rsidRPr="00563E22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FA60201" w15:done="0"/>
  <w15:commentEx w15:paraId="6EA7AC57" w15:done="0"/>
  <w15:commentEx w15:paraId="318B667D" w15:done="0"/>
  <w15:commentEx w15:paraId="7E99206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BFFF29" w14:textId="77777777" w:rsidR="000B57E2" w:rsidRDefault="000B57E2" w:rsidP="007C693F">
      <w:pPr>
        <w:spacing w:after="0" w:line="240" w:lineRule="auto"/>
      </w:pPr>
      <w:r>
        <w:separator/>
      </w:r>
    </w:p>
  </w:endnote>
  <w:endnote w:type="continuationSeparator" w:id="0">
    <w:p w14:paraId="2AF88A9A" w14:textId="77777777" w:rsidR="000B57E2" w:rsidRDefault="000B57E2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B154F4" w14:textId="77777777" w:rsidR="009375F0" w:rsidRPr="00563E22" w:rsidRDefault="009375F0" w:rsidP="00666DBD">
    <w:pPr>
      <w:pStyle w:val="Footer"/>
      <w:jc w:val="right"/>
      <w:rPr>
        <w:rFonts w:ascii="Tahoma" w:hAnsi="Tahoma" w:cs="Tahoma"/>
      </w:rPr>
    </w:pPr>
    <w:r w:rsidRPr="00563E22">
      <w:rPr>
        <w:rFonts w:ascii="Tahoma" w:hAnsi="Tahoma" w:cs="Tahoma"/>
      </w:rPr>
      <w:t xml:space="preserve">Page </w:t>
    </w:r>
    <w:r w:rsidRPr="00563E22">
      <w:rPr>
        <w:rFonts w:ascii="Tahoma" w:hAnsi="Tahoma" w:cs="Tahoma"/>
      </w:rPr>
      <w:fldChar w:fldCharType="begin"/>
    </w:r>
    <w:r w:rsidRPr="00563E22">
      <w:rPr>
        <w:rFonts w:ascii="Tahoma" w:hAnsi="Tahoma" w:cs="Tahoma"/>
      </w:rPr>
      <w:instrText xml:space="preserve"> PAGE </w:instrText>
    </w:r>
    <w:r w:rsidRPr="00563E22">
      <w:rPr>
        <w:rFonts w:ascii="Tahoma" w:hAnsi="Tahoma" w:cs="Tahoma"/>
      </w:rPr>
      <w:fldChar w:fldCharType="separate"/>
    </w:r>
    <w:r w:rsidR="00F8682A">
      <w:rPr>
        <w:rFonts w:ascii="Tahoma" w:hAnsi="Tahoma" w:cs="Tahoma"/>
        <w:noProof/>
      </w:rPr>
      <w:t>1</w:t>
    </w:r>
    <w:r w:rsidRPr="00563E22">
      <w:rPr>
        <w:rFonts w:ascii="Tahoma" w:hAnsi="Tahoma" w:cs="Tahoma"/>
      </w:rPr>
      <w:fldChar w:fldCharType="end"/>
    </w:r>
    <w:r w:rsidRPr="00563E22">
      <w:rPr>
        <w:rFonts w:ascii="Tahoma" w:hAnsi="Tahoma" w:cs="Tahoma"/>
      </w:rPr>
      <w:t xml:space="preserve"> of </w:t>
    </w:r>
    <w:r w:rsidRPr="00563E22">
      <w:rPr>
        <w:rFonts w:ascii="Tahoma" w:hAnsi="Tahoma" w:cs="Tahoma"/>
      </w:rPr>
      <w:fldChar w:fldCharType="begin"/>
    </w:r>
    <w:r w:rsidRPr="00563E22">
      <w:rPr>
        <w:rFonts w:ascii="Tahoma" w:hAnsi="Tahoma" w:cs="Tahoma"/>
      </w:rPr>
      <w:instrText xml:space="preserve"> NUMPAGES </w:instrText>
    </w:r>
    <w:r w:rsidRPr="00563E22">
      <w:rPr>
        <w:rFonts w:ascii="Tahoma" w:hAnsi="Tahoma" w:cs="Tahoma"/>
      </w:rPr>
      <w:fldChar w:fldCharType="separate"/>
    </w:r>
    <w:r w:rsidR="00F8682A">
      <w:rPr>
        <w:rFonts w:ascii="Tahoma" w:hAnsi="Tahoma" w:cs="Tahoma"/>
        <w:noProof/>
      </w:rPr>
      <w:t>4</w:t>
    </w:r>
    <w:r w:rsidRPr="00563E22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6F3BBB" w14:textId="77777777" w:rsidR="000B57E2" w:rsidRDefault="000B57E2" w:rsidP="007C693F">
      <w:pPr>
        <w:spacing w:after="0" w:line="240" w:lineRule="auto"/>
      </w:pPr>
      <w:r>
        <w:separator/>
      </w:r>
    </w:p>
  </w:footnote>
  <w:footnote w:type="continuationSeparator" w:id="0">
    <w:p w14:paraId="53C5A1D4" w14:textId="77777777" w:rsidR="000B57E2" w:rsidRDefault="000B57E2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890" w:type="dxa"/>
      <w:tblInd w:w="-1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46"/>
      <w:gridCol w:w="2784"/>
      <w:gridCol w:w="4860"/>
    </w:tblGrid>
    <w:tr w:rsidR="00F0367C" w:rsidRPr="00074C1C" w14:paraId="46D85DA5" w14:textId="77777777" w:rsidTr="00FB3448">
      <w:tc>
        <w:tcPr>
          <w:tcW w:w="3246" w:type="dxa"/>
          <w:vMerge w:val="restart"/>
          <w:shd w:val="clear" w:color="auto" w:fill="auto"/>
        </w:tcPr>
        <w:p w14:paraId="71E4B530" w14:textId="77777777" w:rsidR="00F0367C" w:rsidRPr="00470DCC" w:rsidRDefault="00F0367C" w:rsidP="006C3192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5EFCABD8" wp14:editId="1E5979A1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84" w:type="dxa"/>
          <w:vMerge w:val="restart"/>
          <w:shd w:val="clear" w:color="auto" w:fill="auto"/>
        </w:tcPr>
        <w:p w14:paraId="6E07EEBE" w14:textId="77777777" w:rsidR="00F0367C" w:rsidRDefault="00F0367C" w:rsidP="006C3192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14:paraId="415ED60D" w14:textId="77777777" w:rsidR="00F0367C" w:rsidRDefault="00F0367C" w:rsidP="006C3192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699BC823" wp14:editId="1859DED4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E468145" w14:textId="77777777" w:rsidR="00F0367C" w:rsidRPr="0068606E" w:rsidRDefault="00F0367C" w:rsidP="006C3192">
          <w:pPr>
            <w:rPr>
              <w:lang w:val="fr-FR"/>
            </w:rPr>
          </w:pPr>
        </w:p>
      </w:tc>
      <w:tc>
        <w:tcPr>
          <w:tcW w:w="4860" w:type="dxa"/>
          <w:shd w:val="clear" w:color="auto" w:fill="auto"/>
        </w:tcPr>
        <w:p w14:paraId="21DA1806" w14:textId="77777777" w:rsidR="00F0367C" w:rsidRPr="00074C1C" w:rsidRDefault="00F0367C" w:rsidP="007A7036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F0367C" w:rsidRPr="00074C1C" w14:paraId="6D530BC3" w14:textId="77777777" w:rsidTr="00FB3448">
      <w:tc>
        <w:tcPr>
          <w:tcW w:w="3246" w:type="dxa"/>
          <w:vMerge/>
          <w:shd w:val="clear" w:color="auto" w:fill="auto"/>
        </w:tcPr>
        <w:p w14:paraId="758D5702" w14:textId="77777777" w:rsidR="00F0367C" w:rsidRPr="00A824A5" w:rsidRDefault="00F0367C" w:rsidP="006C3192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784" w:type="dxa"/>
          <w:vMerge/>
          <w:shd w:val="clear" w:color="auto" w:fill="auto"/>
        </w:tcPr>
        <w:p w14:paraId="4A4FE049" w14:textId="77777777" w:rsidR="00F0367C" w:rsidRPr="00A824A5" w:rsidRDefault="00F0367C" w:rsidP="006C3192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860" w:type="dxa"/>
          <w:shd w:val="clear" w:color="auto" w:fill="auto"/>
        </w:tcPr>
        <w:p w14:paraId="755C3465" w14:textId="77777777" w:rsidR="00F0367C" w:rsidRPr="00697133" w:rsidRDefault="00F0367C" w:rsidP="006C3192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563E22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 w:rsidRPr="00F8682A">
            <w:rPr>
              <w:rFonts w:ascii="Tahoma" w:hAnsi="Tahoma" w:cs="Tahoma"/>
              <w:b/>
              <w:sz w:val="24"/>
              <w:szCs w:val="28"/>
            </w:rPr>
            <w:t>SA 2</w:t>
          </w:r>
        </w:p>
      </w:tc>
    </w:tr>
    <w:tr w:rsidR="00F0367C" w:rsidRPr="00074C1C" w14:paraId="4632D021" w14:textId="77777777" w:rsidTr="00FB3448">
      <w:tc>
        <w:tcPr>
          <w:tcW w:w="3246" w:type="dxa"/>
          <w:vMerge/>
          <w:shd w:val="clear" w:color="auto" w:fill="auto"/>
        </w:tcPr>
        <w:p w14:paraId="25F72876" w14:textId="77777777" w:rsidR="00F0367C" w:rsidRPr="00470DCC" w:rsidRDefault="00F0367C" w:rsidP="006C3192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784" w:type="dxa"/>
          <w:vMerge/>
          <w:shd w:val="clear" w:color="auto" w:fill="auto"/>
        </w:tcPr>
        <w:p w14:paraId="15D7EAA5" w14:textId="77777777" w:rsidR="00F0367C" w:rsidRPr="00470DCC" w:rsidRDefault="00F0367C" w:rsidP="006C3192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860" w:type="dxa"/>
          <w:shd w:val="clear" w:color="auto" w:fill="auto"/>
        </w:tcPr>
        <w:p w14:paraId="17518320" w14:textId="77777777" w:rsidR="00F0206D" w:rsidRPr="00F8682A" w:rsidRDefault="00FB3448" w:rsidP="006C3192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F8682A">
            <w:rPr>
              <w:rFonts w:ascii="Tahoma" w:hAnsi="Tahoma" w:cs="Tahoma"/>
              <w:b/>
              <w:sz w:val="24"/>
              <w:szCs w:val="28"/>
            </w:rPr>
            <w:t>Ac</w:t>
          </w:r>
          <w:r w:rsidR="002F0269" w:rsidRPr="00F8682A">
            <w:rPr>
              <w:rFonts w:ascii="Tahoma" w:hAnsi="Tahoma" w:cs="Tahoma"/>
              <w:b/>
              <w:sz w:val="24"/>
              <w:szCs w:val="28"/>
            </w:rPr>
            <w:t>cessibility to Open</w:t>
          </w:r>
          <w:r w:rsidR="00F0206D" w:rsidRPr="00F8682A">
            <w:rPr>
              <w:rFonts w:ascii="Tahoma" w:hAnsi="Tahoma" w:cs="Tahoma"/>
              <w:b/>
              <w:sz w:val="24"/>
              <w:szCs w:val="28"/>
            </w:rPr>
            <w:t xml:space="preserve"> Space</w:t>
          </w:r>
          <w:r w:rsidR="002F0269" w:rsidRPr="00F8682A">
            <w:rPr>
              <w:rFonts w:ascii="Tahoma" w:hAnsi="Tahoma" w:cs="Tahoma"/>
              <w:b/>
              <w:sz w:val="24"/>
              <w:szCs w:val="28"/>
            </w:rPr>
            <w:t xml:space="preserve">, Green </w:t>
          </w:r>
        </w:p>
        <w:p w14:paraId="2D202B88" w14:textId="41596D77" w:rsidR="00F0367C" w:rsidRPr="00697133" w:rsidRDefault="00F0206D" w:rsidP="00DA6384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F8682A">
            <w:rPr>
              <w:rFonts w:ascii="Tahoma" w:hAnsi="Tahoma" w:cs="Tahoma"/>
              <w:b/>
              <w:sz w:val="24"/>
              <w:szCs w:val="28"/>
            </w:rPr>
            <w:t xml:space="preserve">Space </w:t>
          </w:r>
          <w:r w:rsidR="002F0269" w:rsidRPr="00F8682A">
            <w:rPr>
              <w:rFonts w:ascii="Tahoma" w:hAnsi="Tahoma" w:cs="Tahoma"/>
              <w:b/>
              <w:sz w:val="24"/>
              <w:szCs w:val="28"/>
            </w:rPr>
            <w:t xml:space="preserve">and </w:t>
          </w:r>
          <w:r w:rsidR="00DA6384" w:rsidRPr="00F8682A">
            <w:rPr>
              <w:rFonts w:ascii="Tahoma" w:hAnsi="Tahoma" w:cs="Tahoma"/>
              <w:b/>
              <w:sz w:val="24"/>
              <w:szCs w:val="28"/>
            </w:rPr>
            <w:t xml:space="preserve">Blue </w:t>
          </w:r>
          <w:r w:rsidR="00DA6384" w:rsidRPr="00697133">
            <w:rPr>
              <w:rFonts w:ascii="Tahoma" w:hAnsi="Tahoma" w:cs="Tahoma"/>
              <w:b/>
              <w:sz w:val="24"/>
              <w:szCs w:val="28"/>
            </w:rPr>
            <w:t xml:space="preserve">Assets </w:t>
          </w:r>
        </w:p>
      </w:tc>
    </w:tr>
    <w:tr w:rsidR="00F0367C" w:rsidRPr="00074C1C" w14:paraId="36364251" w14:textId="77777777" w:rsidTr="00FB3448">
      <w:tc>
        <w:tcPr>
          <w:tcW w:w="3246" w:type="dxa"/>
          <w:vMerge/>
          <w:shd w:val="clear" w:color="auto" w:fill="auto"/>
        </w:tcPr>
        <w:p w14:paraId="26676605" w14:textId="77777777" w:rsidR="00F0367C" w:rsidRPr="00470DCC" w:rsidRDefault="00F0367C" w:rsidP="006C3192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784" w:type="dxa"/>
          <w:vMerge/>
          <w:shd w:val="clear" w:color="auto" w:fill="auto"/>
        </w:tcPr>
        <w:p w14:paraId="67C19419" w14:textId="77777777" w:rsidR="00F0367C" w:rsidRPr="00470DCC" w:rsidRDefault="00F0367C" w:rsidP="006C3192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860" w:type="dxa"/>
          <w:shd w:val="clear" w:color="auto" w:fill="auto"/>
        </w:tcPr>
        <w:p w14:paraId="085B6B76" w14:textId="77777777" w:rsidR="00F0367C" w:rsidRPr="00074C1C" w:rsidRDefault="00F0367C" w:rsidP="00D40780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D40780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14:paraId="5A9AFCF5" w14:textId="77777777" w:rsidR="009375F0" w:rsidRPr="00B722CF" w:rsidRDefault="009375F0" w:rsidP="00CF70F9">
    <w:pPr>
      <w:pStyle w:val="Header"/>
      <w:jc w:val="right"/>
      <w:rPr>
        <w:rFonts w:cstheme="minorHAnsi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D38C7"/>
    <w:multiLevelType w:val="hybridMultilevel"/>
    <w:tmpl w:val="161C909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DB2273"/>
    <w:multiLevelType w:val="hybridMultilevel"/>
    <w:tmpl w:val="8ADA588A"/>
    <w:lvl w:ilvl="0" w:tplc="14789D0A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831BE2"/>
    <w:multiLevelType w:val="hybridMultilevel"/>
    <w:tmpl w:val="8E1064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917F7D"/>
    <w:multiLevelType w:val="hybridMultilevel"/>
    <w:tmpl w:val="74A667D6"/>
    <w:lvl w:ilvl="0" w:tplc="D1BCCD0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2"/>
  </w:num>
  <w:num w:numId="5">
    <w:abstractNumId w:val="9"/>
  </w:num>
  <w:num w:numId="6">
    <w:abstractNumId w:val="4"/>
  </w:num>
  <w:num w:numId="7">
    <w:abstractNumId w:val="5"/>
  </w:num>
  <w:num w:numId="8">
    <w:abstractNumId w:val="8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Ki Cheng">
    <w15:presenceInfo w15:providerId="AD" w15:userId="S-1-5-21-1996128739-2873752387-969590400-42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MoSzxTWoHdDKuZJZlhJ4W1ctAY4=" w:salt="k4rKH07imdBJhHcXT+kLtg=="/>
  <w:defaultTabStop w:val="720"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02B62"/>
    <w:rsid w:val="00017638"/>
    <w:rsid w:val="000244FE"/>
    <w:rsid w:val="00031739"/>
    <w:rsid w:val="000463E5"/>
    <w:rsid w:val="0006139A"/>
    <w:rsid w:val="0007261A"/>
    <w:rsid w:val="00077B10"/>
    <w:rsid w:val="000B57E2"/>
    <w:rsid w:val="000C2E6A"/>
    <w:rsid w:val="000C41E8"/>
    <w:rsid w:val="000E1A29"/>
    <w:rsid w:val="00110761"/>
    <w:rsid w:val="001244A5"/>
    <w:rsid w:val="00157357"/>
    <w:rsid w:val="00163CE8"/>
    <w:rsid w:val="0016499A"/>
    <w:rsid w:val="001A3A4D"/>
    <w:rsid w:val="001F4FEB"/>
    <w:rsid w:val="00250BD5"/>
    <w:rsid w:val="00252015"/>
    <w:rsid w:val="0026183D"/>
    <w:rsid w:val="002A1D9F"/>
    <w:rsid w:val="002B4910"/>
    <w:rsid w:val="002F0269"/>
    <w:rsid w:val="002F535F"/>
    <w:rsid w:val="0032524A"/>
    <w:rsid w:val="0033069A"/>
    <w:rsid w:val="00334559"/>
    <w:rsid w:val="00341B2F"/>
    <w:rsid w:val="00371E40"/>
    <w:rsid w:val="003767A1"/>
    <w:rsid w:val="00383298"/>
    <w:rsid w:val="00390742"/>
    <w:rsid w:val="0039418C"/>
    <w:rsid w:val="003B3648"/>
    <w:rsid w:val="003C45D5"/>
    <w:rsid w:val="003F36D7"/>
    <w:rsid w:val="004023BC"/>
    <w:rsid w:val="00435024"/>
    <w:rsid w:val="00483AF1"/>
    <w:rsid w:val="004A2FF9"/>
    <w:rsid w:val="004A671F"/>
    <w:rsid w:val="004D77B9"/>
    <w:rsid w:val="00500344"/>
    <w:rsid w:val="00546CD9"/>
    <w:rsid w:val="00563E22"/>
    <w:rsid w:val="005651A7"/>
    <w:rsid w:val="005E03C9"/>
    <w:rsid w:val="005E7B01"/>
    <w:rsid w:val="0060175A"/>
    <w:rsid w:val="00610965"/>
    <w:rsid w:val="00623CCB"/>
    <w:rsid w:val="00636EBA"/>
    <w:rsid w:val="00642BD0"/>
    <w:rsid w:val="00653483"/>
    <w:rsid w:val="0065547C"/>
    <w:rsid w:val="0066056E"/>
    <w:rsid w:val="0066651C"/>
    <w:rsid w:val="00666DBD"/>
    <w:rsid w:val="00671828"/>
    <w:rsid w:val="00686D53"/>
    <w:rsid w:val="00697133"/>
    <w:rsid w:val="006C3192"/>
    <w:rsid w:val="006C3D15"/>
    <w:rsid w:val="006F4FA5"/>
    <w:rsid w:val="00701C78"/>
    <w:rsid w:val="0074512C"/>
    <w:rsid w:val="0074570E"/>
    <w:rsid w:val="0075591A"/>
    <w:rsid w:val="007819DA"/>
    <w:rsid w:val="007A7036"/>
    <w:rsid w:val="007B62C8"/>
    <w:rsid w:val="007C693F"/>
    <w:rsid w:val="007D211C"/>
    <w:rsid w:val="007E0D5D"/>
    <w:rsid w:val="007F4D35"/>
    <w:rsid w:val="00810CE7"/>
    <w:rsid w:val="008119CA"/>
    <w:rsid w:val="0081713E"/>
    <w:rsid w:val="00836402"/>
    <w:rsid w:val="008645BD"/>
    <w:rsid w:val="00871824"/>
    <w:rsid w:val="008A25F6"/>
    <w:rsid w:val="008C2B2D"/>
    <w:rsid w:val="008D3399"/>
    <w:rsid w:val="008F05FB"/>
    <w:rsid w:val="00905222"/>
    <w:rsid w:val="0090771C"/>
    <w:rsid w:val="0092321E"/>
    <w:rsid w:val="0093608E"/>
    <w:rsid w:val="009375F0"/>
    <w:rsid w:val="00937D3F"/>
    <w:rsid w:val="00942AE5"/>
    <w:rsid w:val="009750F8"/>
    <w:rsid w:val="00996F28"/>
    <w:rsid w:val="009C23A4"/>
    <w:rsid w:val="009C7A69"/>
    <w:rsid w:val="009F24FC"/>
    <w:rsid w:val="00A03132"/>
    <w:rsid w:val="00A05E32"/>
    <w:rsid w:val="00A07F3C"/>
    <w:rsid w:val="00A35053"/>
    <w:rsid w:val="00A372E6"/>
    <w:rsid w:val="00A45D2D"/>
    <w:rsid w:val="00A470BF"/>
    <w:rsid w:val="00A77B06"/>
    <w:rsid w:val="00A90B98"/>
    <w:rsid w:val="00AB79FF"/>
    <w:rsid w:val="00AC2EE6"/>
    <w:rsid w:val="00B01AA4"/>
    <w:rsid w:val="00B1137F"/>
    <w:rsid w:val="00B11FAB"/>
    <w:rsid w:val="00B176A2"/>
    <w:rsid w:val="00B25F44"/>
    <w:rsid w:val="00B350DA"/>
    <w:rsid w:val="00B44269"/>
    <w:rsid w:val="00B509DF"/>
    <w:rsid w:val="00B722CF"/>
    <w:rsid w:val="00B87B4B"/>
    <w:rsid w:val="00B913C2"/>
    <w:rsid w:val="00BA0787"/>
    <w:rsid w:val="00BA3B16"/>
    <w:rsid w:val="00BB268C"/>
    <w:rsid w:val="00BB61E5"/>
    <w:rsid w:val="00BB6C9E"/>
    <w:rsid w:val="00BD4720"/>
    <w:rsid w:val="00BF4707"/>
    <w:rsid w:val="00C05FA2"/>
    <w:rsid w:val="00C3267F"/>
    <w:rsid w:val="00C80B15"/>
    <w:rsid w:val="00CA14EF"/>
    <w:rsid w:val="00CB3F32"/>
    <w:rsid w:val="00CD199C"/>
    <w:rsid w:val="00CE25AE"/>
    <w:rsid w:val="00CE34D8"/>
    <w:rsid w:val="00CE7FF1"/>
    <w:rsid w:val="00CF70F9"/>
    <w:rsid w:val="00D00F5F"/>
    <w:rsid w:val="00D0177B"/>
    <w:rsid w:val="00D1008C"/>
    <w:rsid w:val="00D11DF2"/>
    <w:rsid w:val="00D21B9C"/>
    <w:rsid w:val="00D37503"/>
    <w:rsid w:val="00D40780"/>
    <w:rsid w:val="00D421C2"/>
    <w:rsid w:val="00D751D4"/>
    <w:rsid w:val="00DA08F8"/>
    <w:rsid w:val="00DA6384"/>
    <w:rsid w:val="00DA6D2F"/>
    <w:rsid w:val="00DB1CBC"/>
    <w:rsid w:val="00DC1A0C"/>
    <w:rsid w:val="00DD661C"/>
    <w:rsid w:val="00DE131E"/>
    <w:rsid w:val="00DF3190"/>
    <w:rsid w:val="00E3610B"/>
    <w:rsid w:val="00E40123"/>
    <w:rsid w:val="00E51377"/>
    <w:rsid w:val="00E57B7E"/>
    <w:rsid w:val="00E81169"/>
    <w:rsid w:val="00E97155"/>
    <w:rsid w:val="00EA0776"/>
    <w:rsid w:val="00EB420B"/>
    <w:rsid w:val="00EE6B36"/>
    <w:rsid w:val="00EE7228"/>
    <w:rsid w:val="00EF6528"/>
    <w:rsid w:val="00EF7143"/>
    <w:rsid w:val="00F0206D"/>
    <w:rsid w:val="00F0367C"/>
    <w:rsid w:val="00F152D2"/>
    <w:rsid w:val="00F16ADA"/>
    <w:rsid w:val="00F34320"/>
    <w:rsid w:val="00F70CB7"/>
    <w:rsid w:val="00F8682A"/>
    <w:rsid w:val="00FB3448"/>
    <w:rsid w:val="00FB48CC"/>
    <w:rsid w:val="00FC52E9"/>
    <w:rsid w:val="00FE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E86AE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FontStyle15">
    <w:name w:val="Font Style15"/>
    <w:uiPriority w:val="99"/>
    <w:rsid w:val="00BF4707"/>
    <w:rPr>
      <w:rFonts w:ascii="Arial" w:hAnsi="Arial" w:cs="Arial" w:hint="default"/>
      <w:color w:val="000000"/>
      <w:sz w:val="10"/>
      <w:szCs w:val="10"/>
    </w:rPr>
  </w:style>
  <w:style w:type="character" w:styleId="CommentReference">
    <w:name w:val="annotation reference"/>
    <w:basedOn w:val="DefaultParagraphFont"/>
    <w:uiPriority w:val="99"/>
    <w:semiHidden/>
    <w:unhideWhenUsed/>
    <w:rsid w:val="00A77B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B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7B06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B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7B06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77B06"/>
    <w:pPr>
      <w:spacing w:after="0" w:line="240" w:lineRule="auto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FontStyle15">
    <w:name w:val="Font Style15"/>
    <w:uiPriority w:val="99"/>
    <w:rsid w:val="00BF4707"/>
    <w:rPr>
      <w:rFonts w:ascii="Arial" w:hAnsi="Arial" w:cs="Arial" w:hint="default"/>
      <w:color w:val="000000"/>
      <w:sz w:val="10"/>
      <w:szCs w:val="10"/>
    </w:rPr>
  </w:style>
  <w:style w:type="character" w:styleId="CommentReference">
    <w:name w:val="annotation reference"/>
    <w:basedOn w:val="DefaultParagraphFont"/>
    <w:uiPriority w:val="99"/>
    <w:semiHidden/>
    <w:unhideWhenUsed/>
    <w:rsid w:val="00A77B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B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7B06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B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7B06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77B06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2024F6A16894D5C90E71B6188BA01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0ADAE8-D997-4221-B130-19A3DC22BA57}"/>
      </w:docPartPr>
      <w:docPartBody>
        <w:p w:rsidR="0067497D" w:rsidRDefault="00534A90" w:rsidP="00534A90">
          <w:pPr>
            <w:pStyle w:val="12024F6A16894D5C90E71B6188BA01F21"/>
          </w:pPr>
          <w:r w:rsidRPr="00C629F6">
            <w:rPr>
              <w:rStyle w:val="PlaceholderText"/>
              <w:rFonts w:ascii="Tahoma" w:hAnsi="Tahoma" w:cs="Tahoma"/>
              <w:shd w:val="clear" w:color="auto" w:fill="D9D9D9" w:themeFill="background1" w:themeFillShade="D9"/>
            </w:rPr>
            <w:t>Enter project name</w:t>
          </w:r>
        </w:p>
      </w:docPartBody>
    </w:docPart>
    <w:docPart>
      <w:docPartPr>
        <w:name w:val="52C22DA1DDE840E587BB99BD4884DF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9B74F3-073E-455D-BC59-22B002F6C83A}"/>
      </w:docPartPr>
      <w:docPartBody>
        <w:p w:rsidR="0067497D" w:rsidRDefault="00534A90" w:rsidP="00534A90">
          <w:pPr>
            <w:pStyle w:val="52C22DA1DDE840E587BB99BD4884DF941"/>
          </w:pPr>
          <w:r w:rsidRPr="00C629F6">
            <w:rPr>
              <w:rStyle w:val="PlaceholderText"/>
              <w:shd w:val="clear" w:color="auto" w:fill="D9D9D9" w:themeFill="background1" w:themeFillShade="D9"/>
            </w:rPr>
            <w:t>Enter anticipated points</w:t>
          </w:r>
        </w:p>
      </w:docPartBody>
    </w:docPart>
    <w:docPart>
      <w:docPartPr>
        <w:name w:val="CE216C6A598BA1409B1AE3A114BF6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605911-8BCA-BF4B-AF15-520AA23458DB}"/>
      </w:docPartPr>
      <w:docPartBody>
        <w:p w:rsidR="009A03C4" w:rsidRDefault="004B10E2" w:rsidP="004B10E2">
          <w:pPr>
            <w:pStyle w:val="CE216C6A598BA1409B1AE3A114BF6CE8"/>
          </w:pPr>
          <w:r w:rsidRPr="00C629F6">
            <w:rPr>
              <w:rStyle w:val="PlaceholderText"/>
              <w:shd w:val="pct15" w:color="auto" w:fill="FFFFFF"/>
            </w:rPr>
            <w:t>Enter area</w:t>
          </w:r>
        </w:p>
      </w:docPartBody>
    </w:docPart>
    <w:docPart>
      <w:docPartPr>
        <w:name w:val="D482C0DCF80A4742A18430984A5CE5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85699E-543A-1F42-9DFD-9B73D35A4B50}"/>
      </w:docPartPr>
      <w:docPartBody>
        <w:p w:rsidR="009A03C4" w:rsidRDefault="004B10E2" w:rsidP="004B10E2">
          <w:pPr>
            <w:pStyle w:val="D482C0DCF80A4742A18430984A5CE5E2"/>
          </w:pPr>
          <w:r w:rsidRPr="00C629F6">
            <w:rPr>
              <w:rStyle w:val="PlaceholderText"/>
              <w:shd w:val="pct15" w:color="auto" w:fill="FFFFFF"/>
            </w:rPr>
            <w:t>Enter area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11395E"/>
    <w:rsid w:val="00352D19"/>
    <w:rsid w:val="00444852"/>
    <w:rsid w:val="004B10E2"/>
    <w:rsid w:val="004D211E"/>
    <w:rsid w:val="00534A90"/>
    <w:rsid w:val="005443CB"/>
    <w:rsid w:val="005767D0"/>
    <w:rsid w:val="0067497D"/>
    <w:rsid w:val="006961A2"/>
    <w:rsid w:val="00750D68"/>
    <w:rsid w:val="007E5A9A"/>
    <w:rsid w:val="009A03C4"/>
    <w:rsid w:val="00AF3B81"/>
    <w:rsid w:val="00BB6381"/>
    <w:rsid w:val="00CB75A4"/>
    <w:rsid w:val="00E7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E728FC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3E098DF8533B458F8480155A1A5B975A20">
    <w:name w:val="3E098DF8533B458F8480155A1A5B975A20"/>
    <w:rsid w:val="004D211E"/>
    <w:rPr>
      <w:lang w:val="en-GB"/>
    </w:rPr>
  </w:style>
  <w:style w:type="paragraph" w:customStyle="1" w:styleId="1CA1713F5E3B4D0D88304339D75508FE1">
    <w:name w:val="1CA1713F5E3B4D0D88304339D75508FE1"/>
    <w:rsid w:val="004D211E"/>
    <w:rPr>
      <w:lang w:val="en-GB"/>
    </w:rPr>
  </w:style>
  <w:style w:type="paragraph" w:customStyle="1" w:styleId="3851184767854B74A149B6CB657E6EFD">
    <w:name w:val="3851184767854B74A149B6CB657E6EFD"/>
    <w:rsid w:val="004D211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9560E66A3D540DBBAB2DFC853955EAD">
    <w:name w:val="39560E66A3D540DBBAB2DFC853955EAD"/>
    <w:rsid w:val="004D211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D9C00F886E9D4CC5B76066CE4917793A">
    <w:name w:val="D9C00F886E9D4CC5B76066CE4917793A"/>
    <w:rsid w:val="004D211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B76B77114F4C1CAE0B602DA4175826">
    <w:name w:val="3FB76B77114F4C1CAE0B602DA4175826"/>
    <w:rsid w:val="004D211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5D77E0F4D59487188F41AA4EF664F2D">
    <w:name w:val="25D77E0F4D59487188F41AA4EF664F2D"/>
    <w:rsid w:val="004D211E"/>
    <w:rPr>
      <w:lang w:val="en-GB"/>
    </w:rPr>
  </w:style>
  <w:style w:type="paragraph" w:customStyle="1" w:styleId="2D9C36A8C63345BBA2A97E8B4BBC8721">
    <w:name w:val="2D9C36A8C63345BBA2A97E8B4BBC8721"/>
    <w:rsid w:val="005443CB"/>
    <w:pPr>
      <w:spacing w:after="160" w:line="259" w:lineRule="auto"/>
    </w:pPr>
    <w:rPr>
      <w:lang w:eastAsia="zh-TW"/>
    </w:rPr>
  </w:style>
  <w:style w:type="paragraph" w:customStyle="1" w:styleId="42FC3C844AAD4D86B4FF35D82C7B8B97">
    <w:name w:val="42FC3C844AAD4D86B4FF35D82C7B8B97"/>
    <w:rsid w:val="005443CB"/>
    <w:pPr>
      <w:spacing w:after="160" w:line="259" w:lineRule="auto"/>
    </w:pPr>
    <w:rPr>
      <w:lang w:eastAsia="zh-TW"/>
    </w:rPr>
  </w:style>
  <w:style w:type="paragraph" w:customStyle="1" w:styleId="E5166F09B5774558B33DF2DA3551DA0E">
    <w:name w:val="E5166F09B5774558B33DF2DA3551DA0E"/>
    <w:rsid w:val="005443CB"/>
    <w:pPr>
      <w:spacing w:after="160" w:line="259" w:lineRule="auto"/>
    </w:pPr>
    <w:rPr>
      <w:lang w:eastAsia="zh-TW"/>
    </w:rPr>
  </w:style>
  <w:style w:type="paragraph" w:customStyle="1" w:styleId="BFA1A33D0F7A44A5B7AD673F8053964B">
    <w:name w:val="BFA1A33D0F7A44A5B7AD673F8053964B"/>
    <w:rsid w:val="005443CB"/>
    <w:pPr>
      <w:spacing w:after="160" w:line="259" w:lineRule="auto"/>
    </w:pPr>
    <w:rPr>
      <w:lang w:eastAsia="zh-TW"/>
    </w:rPr>
  </w:style>
  <w:style w:type="paragraph" w:customStyle="1" w:styleId="12024F6A16894D5C90E71B6188BA01F2">
    <w:name w:val="12024F6A16894D5C90E71B6188BA01F2"/>
    <w:rsid w:val="005443CB"/>
    <w:pPr>
      <w:spacing w:after="160" w:line="259" w:lineRule="auto"/>
    </w:pPr>
    <w:rPr>
      <w:lang w:eastAsia="zh-TW"/>
    </w:rPr>
  </w:style>
  <w:style w:type="paragraph" w:customStyle="1" w:styleId="52C22DA1DDE840E587BB99BD4884DF94">
    <w:name w:val="52C22DA1DDE840E587BB99BD4884DF94"/>
    <w:rsid w:val="005443CB"/>
    <w:pPr>
      <w:spacing w:after="160" w:line="259" w:lineRule="auto"/>
    </w:pPr>
    <w:rPr>
      <w:lang w:eastAsia="zh-TW"/>
    </w:rPr>
  </w:style>
  <w:style w:type="paragraph" w:customStyle="1" w:styleId="12024F6A16894D5C90E71B6188BA01F21">
    <w:name w:val="12024F6A16894D5C90E71B6188BA01F21"/>
    <w:rsid w:val="00534A90"/>
    <w:rPr>
      <w:lang w:val="en-GB"/>
    </w:rPr>
  </w:style>
  <w:style w:type="paragraph" w:customStyle="1" w:styleId="52C22DA1DDE840E587BB99BD4884DF941">
    <w:name w:val="52C22DA1DDE840E587BB99BD4884DF941"/>
    <w:rsid w:val="00534A90"/>
    <w:rPr>
      <w:lang w:val="en-GB"/>
    </w:rPr>
  </w:style>
  <w:style w:type="paragraph" w:customStyle="1" w:styleId="2BB9A13215884D598F4E0FF1B3F9E73B">
    <w:name w:val="2BB9A13215884D598F4E0FF1B3F9E73B"/>
    <w:rsid w:val="00534A90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DE18D70362D43448E5967070F6BA4FE">
    <w:name w:val="5DE18D70362D43448E5967070F6BA4FE"/>
    <w:rsid w:val="00534A90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8F9C5BDEF76E48A4991B09683AB971A2">
    <w:name w:val="8F9C5BDEF76E48A4991B09683AB971A2"/>
    <w:rsid w:val="00534A90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0BF6B68D62B4CD18A3DB625895D0325">
    <w:name w:val="C0BF6B68D62B4CD18A3DB625895D0325"/>
    <w:rsid w:val="00534A90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0429BC4B5BB64DFB8BF00FD9E2949ECB">
    <w:name w:val="0429BC4B5BB64DFB8BF00FD9E2949ECB"/>
    <w:rsid w:val="00534A90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19C117CE219A40B6BD2F6630478E705A">
    <w:name w:val="19C117CE219A40B6BD2F6630478E705A"/>
    <w:rsid w:val="00534A90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80883CD387B4F6CBC04071D550737E9">
    <w:name w:val="380883CD387B4F6CBC04071D550737E9"/>
    <w:rsid w:val="00534A90"/>
    <w:rPr>
      <w:lang w:val="en-GB"/>
    </w:rPr>
  </w:style>
  <w:style w:type="paragraph" w:customStyle="1" w:styleId="A9852FCDB82D423EA2C808EC06DAEE8B">
    <w:name w:val="A9852FCDB82D423EA2C808EC06DAEE8B"/>
    <w:rsid w:val="00534A90"/>
    <w:rPr>
      <w:lang w:val="en-GB"/>
    </w:rPr>
  </w:style>
  <w:style w:type="paragraph" w:customStyle="1" w:styleId="43E650C228FE412DAB051E8A3756859F">
    <w:name w:val="43E650C228FE412DAB051E8A3756859F"/>
    <w:rsid w:val="00534A90"/>
    <w:rPr>
      <w:lang w:val="en-GB"/>
    </w:rPr>
  </w:style>
  <w:style w:type="paragraph" w:customStyle="1" w:styleId="CE216C6A598BA1409B1AE3A114BF6CE8">
    <w:name w:val="CE216C6A598BA1409B1AE3A114BF6CE8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6143C28DCAB01E42B1947EBD7690BA90">
    <w:name w:val="6143C28DCAB01E42B1947EBD7690BA90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F3EA1D384A5B1D49BAA938F837D554D9">
    <w:name w:val="F3EA1D384A5B1D49BAA938F837D554D9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D482C0DCF80A4742A18430984A5CE5E2">
    <w:name w:val="D482C0DCF80A4742A18430984A5CE5E2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2450B685EABF8645A3569989ABEC5972">
    <w:name w:val="2450B685EABF8645A3569989ABEC5972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48E57B8356BBD74EA91D1B38C25A8AAB">
    <w:name w:val="48E57B8356BBD74EA91D1B38C25A8AAB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8BE46156CBA55E4F8B698F02C4849C6F">
    <w:name w:val="8BE46156CBA55E4F8B698F02C4849C6F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ED21800CF969604CAA1CCD98EEC32896">
    <w:name w:val="ED21800CF969604CAA1CCD98EEC32896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F1DDB83301E22E47842C8A7195A8D136">
    <w:name w:val="F1DDB83301E22E47842C8A7195A8D136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A2EB2863ADF71547A18505613DCE9D29">
    <w:name w:val="A2EB2863ADF71547A18505613DCE9D29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1D54D267CFED4A4A9A9D22C33C8CDE66">
    <w:name w:val="1D54D267CFED4A4A9A9D22C33C8CDE66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72603EE27DF5104F9CD99E5FA6C5ABAA">
    <w:name w:val="72603EE27DF5104F9CD99E5FA6C5ABAA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1D9735F39D384C328C87D0C6B7369081">
    <w:name w:val="1D9735F39D384C328C87D0C6B7369081"/>
    <w:rsid w:val="00E728FC"/>
    <w:pPr>
      <w:spacing w:after="160" w:line="259" w:lineRule="auto"/>
    </w:pPr>
    <w:rPr>
      <w:lang w:eastAsia="zh-TW"/>
    </w:rPr>
  </w:style>
  <w:style w:type="paragraph" w:customStyle="1" w:styleId="F7EACDD81F7544AB876ECD1255E0D3CF">
    <w:name w:val="F7EACDD81F7544AB876ECD1255E0D3CF"/>
    <w:rsid w:val="00E728FC"/>
    <w:pPr>
      <w:spacing w:after="160" w:line="259" w:lineRule="auto"/>
    </w:pPr>
    <w:rPr>
      <w:lang w:eastAsia="zh-TW"/>
    </w:rPr>
  </w:style>
  <w:style w:type="paragraph" w:customStyle="1" w:styleId="E422F48578B04ED7BD85F3BCB75A46E9">
    <w:name w:val="E422F48578B04ED7BD85F3BCB75A46E9"/>
    <w:rsid w:val="00E728FC"/>
    <w:pPr>
      <w:spacing w:after="160" w:line="259" w:lineRule="auto"/>
    </w:pPr>
    <w:rPr>
      <w:lang w:eastAsia="zh-TW"/>
    </w:rPr>
  </w:style>
  <w:style w:type="paragraph" w:customStyle="1" w:styleId="41ACAAC7850C4F0CBE7D82DE9D1462D8">
    <w:name w:val="41ACAAC7850C4F0CBE7D82DE9D1462D8"/>
    <w:rsid w:val="00E728FC"/>
    <w:pPr>
      <w:spacing w:after="160" w:line="259" w:lineRule="auto"/>
    </w:pPr>
    <w:rPr>
      <w:lang w:eastAsia="zh-TW"/>
    </w:rPr>
  </w:style>
  <w:style w:type="paragraph" w:customStyle="1" w:styleId="E0E1ABE261D144D49107A7E775B2AE3C">
    <w:name w:val="E0E1ABE261D144D49107A7E775B2AE3C"/>
    <w:rsid w:val="00E728FC"/>
    <w:pPr>
      <w:spacing w:after="160" w:line="259" w:lineRule="auto"/>
    </w:pPr>
    <w:rPr>
      <w:lang w:eastAsia="zh-TW"/>
    </w:rPr>
  </w:style>
  <w:style w:type="paragraph" w:customStyle="1" w:styleId="4CE4C73570494FEB9A5103F1F4064F0D">
    <w:name w:val="4CE4C73570494FEB9A5103F1F4064F0D"/>
    <w:rsid w:val="00E728FC"/>
    <w:pPr>
      <w:spacing w:after="160" w:line="259" w:lineRule="auto"/>
    </w:pPr>
    <w:rPr>
      <w:lang w:eastAsia="zh-TW"/>
    </w:rPr>
  </w:style>
  <w:style w:type="paragraph" w:customStyle="1" w:styleId="13795AB7EF144571A9B94F114DB8A660">
    <w:name w:val="13795AB7EF144571A9B94F114DB8A660"/>
    <w:rsid w:val="00E728FC"/>
    <w:pPr>
      <w:spacing w:after="160" w:line="259" w:lineRule="auto"/>
    </w:pPr>
    <w:rPr>
      <w:lang w:eastAsia="zh-TW"/>
    </w:rPr>
  </w:style>
  <w:style w:type="paragraph" w:customStyle="1" w:styleId="B3A144C756B74A73A7B9B8FB67FB5CD9">
    <w:name w:val="B3A144C756B74A73A7B9B8FB67FB5CD9"/>
    <w:rsid w:val="00E728FC"/>
    <w:pPr>
      <w:spacing w:after="160" w:line="259" w:lineRule="auto"/>
    </w:pPr>
    <w:rPr>
      <w:lang w:eastAsia="zh-TW"/>
    </w:rPr>
  </w:style>
  <w:style w:type="paragraph" w:customStyle="1" w:styleId="A35A6DA3AE014145BC8EC8D42C225AC6">
    <w:name w:val="A35A6DA3AE014145BC8EC8D42C225AC6"/>
    <w:rsid w:val="00E728FC"/>
    <w:pPr>
      <w:spacing w:after="160" w:line="259" w:lineRule="auto"/>
    </w:pPr>
    <w:rPr>
      <w:lang w:eastAsia="zh-TW"/>
    </w:rPr>
  </w:style>
  <w:style w:type="paragraph" w:customStyle="1" w:styleId="9718081D19B74635802857D83A190707">
    <w:name w:val="9718081D19B74635802857D83A190707"/>
    <w:rsid w:val="00E728FC"/>
    <w:pPr>
      <w:spacing w:after="160" w:line="259" w:lineRule="auto"/>
    </w:pPr>
    <w:rPr>
      <w:lang w:eastAsia="zh-TW"/>
    </w:rPr>
  </w:style>
  <w:style w:type="paragraph" w:customStyle="1" w:styleId="C39EA41FE943490D9BE7DE49D610BECE">
    <w:name w:val="C39EA41FE943490D9BE7DE49D610BECE"/>
    <w:rsid w:val="00E728FC"/>
    <w:pPr>
      <w:spacing w:after="160" w:line="259" w:lineRule="auto"/>
    </w:pPr>
    <w:rPr>
      <w:lang w:eastAsia="zh-TW"/>
    </w:rPr>
  </w:style>
  <w:style w:type="paragraph" w:customStyle="1" w:styleId="3CB52A5096574570833733C2413568D3">
    <w:name w:val="3CB52A5096574570833733C2413568D3"/>
    <w:rsid w:val="00E728FC"/>
    <w:pPr>
      <w:spacing w:after="160" w:line="259" w:lineRule="auto"/>
    </w:pPr>
    <w:rPr>
      <w:lang w:eastAsia="zh-TW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E728FC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3E098DF8533B458F8480155A1A5B975A20">
    <w:name w:val="3E098DF8533B458F8480155A1A5B975A20"/>
    <w:rsid w:val="004D211E"/>
    <w:rPr>
      <w:lang w:val="en-GB"/>
    </w:rPr>
  </w:style>
  <w:style w:type="paragraph" w:customStyle="1" w:styleId="1CA1713F5E3B4D0D88304339D75508FE1">
    <w:name w:val="1CA1713F5E3B4D0D88304339D75508FE1"/>
    <w:rsid w:val="004D211E"/>
    <w:rPr>
      <w:lang w:val="en-GB"/>
    </w:rPr>
  </w:style>
  <w:style w:type="paragraph" w:customStyle="1" w:styleId="3851184767854B74A149B6CB657E6EFD">
    <w:name w:val="3851184767854B74A149B6CB657E6EFD"/>
    <w:rsid w:val="004D211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9560E66A3D540DBBAB2DFC853955EAD">
    <w:name w:val="39560E66A3D540DBBAB2DFC853955EAD"/>
    <w:rsid w:val="004D211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D9C00F886E9D4CC5B76066CE4917793A">
    <w:name w:val="D9C00F886E9D4CC5B76066CE4917793A"/>
    <w:rsid w:val="004D211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B76B77114F4C1CAE0B602DA4175826">
    <w:name w:val="3FB76B77114F4C1CAE0B602DA4175826"/>
    <w:rsid w:val="004D211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5D77E0F4D59487188F41AA4EF664F2D">
    <w:name w:val="25D77E0F4D59487188F41AA4EF664F2D"/>
    <w:rsid w:val="004D211E"/>
    <w:rPr>
      <w:lang w:val="en-GB"/>
    </w:rPr>
  </w:style>
  <w:style w:type="paragraph" w:customStyle="1" w:styleId="2D9C36A8C63345BBA2A97E8B4BBC8721">
    <w:name w:val="2D9C36A8C63345BBA2A97E8B4BBC8721"/>
    <w:rsid w:val="005443CB"/>
    <w:pPr>
      <w:spacing w:after="160" w:line="259" w:lineRule="auto"/>
    </w:pPr>
    <w:rPr>
      <w:lang w:eastAsia="zh-TW"/>
    </w:rPr>
  </w:style>
  <w:style w:type="paragraph" w:customStyle="1" w:styleId="42FC3C844AAD4D86B4FF35D82C7B8B97">
    <w:name w:val="42FC3C844AAD4D86B4FF35D82C7B8B97"/>
    <w:rsid w:val="005443CB"/>
    <w:pPr>
      <w:spacing w:after="160" w:line="259" w:lineRule="auto"/>
    </w:pPr>
    <w:rPr>
      <w:lang w:eastAsia="zh-TW"/>
    </w:rPr>
  </w:style>
  <w:style w:type="paragraph" w:customStyle="1" w:styleId="E5166F09B5774558B33DF2DA3551DA0E">
    <w:name w:val="E5166F09B5774558B33DF2DA3551DA0E"/>
    <w:rsid w:val="005443CB"/>
    <w:pPr>
      <w:spacing w:after="160" w:line="259" w:lineRule="auto"/>
    </w:pPr>
    <w:rPr>
      <w:lang w:eastAsia="zh-TW"/>
    </w:rPr>
  </w:style>
  <w:style w:type="paragraph" w:customStyle="1" w:styleId="BFA1A33D0F7A44A5B7AD673F8053964B">
    <w:name w:val="BFA1A33D0F7A44A5B7AD673F8053964B"/>
    <w:rsid w:val="005443CB"/>
    <w:pPr>
      <w:spacing w:after="160" w:line="259" w:lineRule="auto"/>
    </w:pPr>
    <w:rPr>
      <w:lang w:eastAsia="zh-TW"/>
    </w:rPr>
  </w:style>
  <w:style w:type="paragraph" w:customStyle="1" w:styleId="12024F6A16894D5C90E71B6188BA01F2">
    <w:name w:val="12024F6A16894D5C90E71B6188BA01F2"/>
    <w:rsid w:val="005443CB"/>
    <w:pPr>
      <w:spacing w:after="160" w:line="259" w:lineRule="auto"/>
    </w:pPr>
    <w:rPr>
      <w:lang w:eastAsia="zh-TW"/>
    </w:rPr>
  </w:style>
  <w:style w:type="paragraph" w:customStyle="1" w:styleId="52C22DA1DDE840E587BB99BD4884DF94">
    <w:name w:val="52C22DA1DDE840E587BB99BD4884DF94"/>
    <w:rsid w:val="005443CB"/>
    <w:pPr>
      <w:spacing w:after="160" w:line="259" w:lineRule="auto"/>
    </w:pPr>
    <w:rPr>
      <w:lang w:eastAsia="zh-TW"/>
    </w:rPr>
  </w:style>
  <w:style w:type="paragraph" w:customStyle="1" w:styleId="12024F6A16894D5C90E71B6188BA01F21">
    <w:name w:val="12024F6A16894D5C90E71B6188BA01F21"/>
    <w:rsid w:val="00534A90"/>
    <w:rPr>
      <w:lang w:val="en-GB"/>
    </w:rPr>
  </w:style>
  <w:style w:type="paragraph" w:customStyle="1" w:styleId="52C22DA1DDE840E587BB99BD4884DF941">
    <w:name w:val="52C22DA1DDE840E587BB99BD4884DF941"/>
    <w:rsid w:val="00534A90"/>
    <w:rPr>
      <w:lang w:val="en-GB"/>
    </w:rPr>
  </w:style>
  <w:style w:type="paragraph" w:customStyle="1" w:styleId="2BB9A13215884D598F4E0FF1B3F9E73B">
    <w:name w:val="2BB9A13215884D598F4E0FF1B3F9E73B"/>
    <w:rsid w:val="00534A90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DE18D70362D43448E5967070F6BA4FE">
    <w:name w:val="5DE18D70362D43448E5967070F6BA4FE"/>
    <w:rsid w:val="00534A90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8F9C5BDEF76E48A4991B09683AB971A2">
    <w:name w:val="8F9C5BDEF76E48A4991B09683AB971A2"/>
    <w:rsid w:val="00534A90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0BF6B68D62B4CD18A3DB625895D0325">
    <w:name w:val="C0BF6B68D62B4CD18A3DB625895D0325"/>
    <w:rsid w:val="00534A90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0429BC4B5BB64DFB8BF00FD9E2949ECB">
    <w:name w:val="0429BC4B5BB64DFB8BF00FD9E2949ECB"/>
    <w:rsid w:val="00534A90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19C117CE219A40B6BD2F6630478E705A">
    <w:name w:val="19C117CE219A40B6BD2F6630478E705A"/>
    <w:rsid w:val="00534A90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80883CD387B4F6CBC04071D550737E9">
    <w:name w:val="380883CD387B4F6CBC04071D550737E9"/>
    <w:rsid w:val="00534A90"/>
    <w:rPr>
      <w:lang w:val="en-GB"/>
    </w:rPr>
  </w:style>
  <w:style w:type="paragraph" w:customStyle="1" w:styleId="A9852FCDB82D423EA2C808EC06DAEE8B">
    <w:name w:val="A9852FCDB82D423EA2C808EC06DAEE8B"/>
    <w:rsid w:val="00534A90"/>
    <w:rPr>
      <w:lang w:val="en-GB"/>
    </w:rPr>
  </w:style>
  <w:style w:type="paragraph" w:customStyle="1" w:styleId="43E650C228FE412DAB051E8A3756859F">
    <w:name w:val="43E650C228FE412DAB051E8A3756859F"/>
    <w:rsid w:val="00534A90"/>
    <w:rPr>
      <w:lang w:val="en-GB"/>
    </w:rPr>
  </w:style>
  <w:style w:type="paragraph" w:customStyle="1" w:styleId="CE216C6A598BA1409B1AE3A114BF6CE8">
    <w:name w:val="CE216C6A598BA1409B1AE3A114BF6CE8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6143C28DCAB01E42B1947EBD7690BA90">
    <w:name w:val="6143C28DCAB01E42B1947EBD7690BA90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F3EA1D384A5B1D49BAA938F837D554D9">
    <w:name w:val="F3EA1D384A5B1D49BAA938F837D554D9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D482C0DCF80A4742A18430984A5CE5E2">
    <w:name w:val="D482C0DCF80A4742A18430984A5CE5E2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2450B685EABF8645A3569989ABEC5972">
    <w:name w:val="2450B685EABF8645A3569989ABEC5972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48E57B8356BBD74EA91D1B38C25A8AAB">
    <w:name w:val="48E57B8356BBD74EA91D1B38C25A8AAB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8BE46156CBA55E4F8B698F02C4849C6F">
    <w:name w:val="8BE46156CBA55E4F8B698F02C4849C6F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ED21800CF969604CAA1CCD98EEC32896">
    <w:name w:val="ED21800CF969604CAA1CCD98EEC32896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F1DDB83301E22E47842C8A7195A8D136">
    <w:name w:val="F1DDB83301E22E47842C8A7195A8D136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A2EB2863ADF71547A18505613DCE9D29">
    <w:name w:val="A2EB2863ADF71547A18505613DCE9D29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1D54D267CFED4A4A9A9D22C33C8CDE66">
    <w:name w:val="1D54D267CFED4A4A9A9D22C33C8CDE66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72603EE27DF5104F9CD99E5FA6C5ABAA">
    <w:name w:val="72603EE27DF5104F9CD99E5FA6C5ABAA"/>
    <w:rsid w:val="004B10E2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1D9735F39D384C328C87D0C6B7369081">
    <w:name w:val="1D9735F39D384C328C87D0C6B7369081"/>
    <w:rsid w:val="00E728FC"/>
    <w:pPr>
      <w:spacing w:after="160" w:line="259" w:lineRule="auto"/>
    </w:pPr>
    <w:rPr>
      <w:lang w:eastAsia="zh-TW"/>
    </w:rPr>
  </w:style>
  <w:style w:type="paragraph" w:customStyle="1" w:styleId="F7EACDD81F7544AB876ECD1255E0D3CF">
    <w:name w:val="F7EACDD81F7544AB876ECD1255E0D3CF"/>
    <w:rsid w:val="00E728FC"/>
    <w:pPr>
      <w:spacing w:after="160" w:line="259" w:lineRule="auto"/>
    </w:pPr>
    <w:rPr>
      <w:lang w:eastAsia="zh-TW"/>
    </w:rPr>
  </w:style>
  <w:style w:type="paragraph" w:customStyle="1" w:styleId="E422F48578B04ED7BD85F3BCB75A46E9">
    <w:name w:val="E422F48578B04ED7BD85F3BCB75A46E9"/>
    <w:rsid w:val="00E728FC"/>
    <w:pPr>
      <w:spacing w:after="160" w:line="259" w:lineRule="auto"/>
    </w:pPr>
    <w:rPr>
      <w:lang w:eastAsia="zh-TW"/>
    </w:rPr>
  </w:style>
  <w:style w:type="paragraph" w:customStyle="1" w:styleId="41ACAAC7850C4F0CBE7D82DE9D1462D8">
    <w:name w:val="41ACAAC7850C4F0CBE7D82DE9D1462D8"/>
    <w:rsid w:val="00E728FC"/>
    <w:pPr>
      <w:spacing w:after="160" w:line="259" w:lineRule="auto"/>
    </w:pPr>
    <w:rPr>
      <w:lang w:eastAsia="zh-TW"/>
    </w:rPr>
  </w:style>
  <w:style w:type="paragraph" w:customStyle="1" w:styleId="E0E1ABE261D144D49107A7E775B2AE3C">
    <w:name w:val="E0E1ABE261D144D49107A7E775B2AE3C"/>
    <w:rsid w:val="00E728FC"/>
    <w:pPr>
      <w:spacing w:after="160" w:line="259" w:lineRule="auto"/>
    </w:pPr>
    <w:rPr>
      <w:lang w:eastAsia="zh-TW"/>
    </w:rPr>
  </w:style>
  <w:style w:type="paragraph" w:customStyle="1" w:styleId="4CE4C73570494FEB9A5103F1F4064F0D">
    <w:name w:val="4CE4C73570494FEB9A5103F1F4064F0D"/>
    <w:rsid w:val="00E728FC"/>
    <w:pPr>
      <w:spacing w:after="160" w:line="259" w:lineRule="auto"/>
    </w:pPr>
    <w:rPr>
      <w:lang w:eastAsia="zh-TW"/>
    </w:rPr>
  </w:style>
  <w:style w:type="paragraph" w:customStyle="1" w:styleId="13795AB7EF144571A9B94F114DB8A660">
    <w:name w:val="13795AB7EF144571A9B94F114DB8A660"/>
    <w:rsid w:val="00E728FC"/>
    <w:pPr>
      <w:spacing w:after="160" w:line="259" w:lineRule="auto"/>
    </w:pPr>
    <w:rPr>
      <w:lang w:eastAsia="zh-TW"/>
    </w:rPr>
  </w:style>
  <w:style w:type="paragraph" w:customStyle="1" w:styleId="B3A144C756B74A73A7B9B8FB67FB5CD9">
    <w:name w:val="B3A144C756B74A73A7B9B8FB67FB5CD9"/>
    <w:rsid w:val="00E728FC"/>
    <w:pPr>
      <w:spacing w:after="160" w:line="259" w:lineRule="auto"/>
    </w:pPr>
    <w:rPr>
      <w:lang w:eastAsia="zh-TW"/>
    </w:rPr>
  </w:style>
  <w:style w:type="paragraph" w:customStyle="1" w:styleId="A35A6DA3AE014145BC8EC8D42C225AC6">
    <w:name w:val="A35A6DA3AE014145BC8EC8D42C225AC6"/>
    <w:rsid w:val="00E728FC"/>
    <w:pPr>
      <w:spacing w:after="160" w:line="259" w:lineRule="auto"/>
    </w:pPr>
    <w:rPr>
      <w:lang w:eastAsia="zh-TW"/>
    </w:rPr>
  </w:style>
  <w:style w:type="paragraph" w:customStyle="1" w:styleId="9718081D19B74635802857D83A190707">
    <w:name w:val="9718081D19B74635802857D83A190707"/>
    <w:rsid w:val="00E728FC"/>
    <w:pPr>
      <w:spacing w:after="160" w:line="259" w:lineRule="auto"/>
    </w:pPr>
    <w:rPr>
      <w:lang w:eastAsia="zh-TW"/>
    </w:rPr>
  </w:style>
  <w:style w:type="paragraph" w:customStyle="1" w:styleId="C39EA41FE943490D9BE7DE49D610BECE">
    <w:name w:val="C39EA41FE943490D9BE7DE49D610BECE"/>
    <w:rsid w:val="00E728FC"/>
    <w:pPr>
      <w:spacing w:after="160" w:line="259" w:lineRule="auto"/>
    </w:pPr>
    <w:rPr>
      <w:lang w:eastAsia="zh-TW"/>
    </w:rPr>
  </w:style>
  <w:style w:type="paragraph" w:customStyle="1" w:styleId="3CB52A5096574570833733C2413568D3">
    <w:name w:val="3CB52A5096574570833733C2413568D3"/>
    <w:rsid w:val="00E728FC"/>
    <w:pPr>
      <w:spacing w:after="160" w:line="259" w:lineRule="auto"/>
    </w:pPr>
    <w:rPr>
      <w:lang w:eastAsia="zh-TW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C61F5-C95E-4DD9-B6C7-B5D02A2A6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4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6747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Gladys So</dc:creator>
  <cp:keywords/>
  <dc:description/>
  <cp:lastModifiedBy>GLC Temp</cp:lastModifiedBy>
  <cp:revision>68</cp:revision>
  <dcterms:created xsi:type="dcterms:W3CDTF">2014-10-13T08:56:00Z</dcterms:created>
  <dcterms:modified xsi:type="dcterms:W3CDTF">2017-04-25T03:31:00Z</dcterms:modified>
</cp:coreProperties>
</file>